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189B1" w14:textId="5F960D15" w:rsidR="002C0D92" w:rsidRPr="003A5F42" w:rsidRDefault="00053BEE" w:rsidP="003A5F42">
      <w:pPr>
        <w:jc w:val="center"/>
        <w:rPr>
          <w:rFonts w:ascii="Avenir Book" w:hAnsi="Avenir Book"/>
          <w:b/>
          <w:bCs/>
          <w:sz w:val="32"/>
          <w:szCs w:val="32"/>
        </w:rPr>
      </w:pPr>
      <w:r w:rsidRPr="003A5F42">
        <w:rPr>
          <w:rFonts w:ascii="Avenir Book" w:hAnsi="Avenir Book"/>
          <w:b/>
          <w:bCs/>
          <w:sz w:val="32"/>
          <w:szCs w:val="32"/>
        </w:rPr>
        <w:t>A LESSON IN</w:t>
      </w:r>
      <w:r w:rsidR="002C0D92" w:rsidRPr="003A5F42">
        <w:rPr>
          <w:rFonts w:ascii="Avenir Book" w:hAnsi="Avenir Book"/>
          <w:b/>
          <w:bCs/>
          <w:sz w:val="32"/>
          <w:szCs w:val="32"/>
        </w:rPr>
        <w:t xml:space="preserve"> KINDNESS:</w:t>
      </w:r>
    </w:p>
    <w:p w14:paraId="37D9F7E1" w14:textId="1751232A" w:rsidR="00E84A6B" w:rsidRPr="003A5F42" w:rsidRDefault="0054110C" w:rsidP="003A5F42">
      <w:pPr>
        <w:jc w:val="center"/>
        <w:rPr>
          <w:rFonts w:ascii="Avenir Book" w:hAnsi="Avenir Book"/>
          <w:b/>
          <w:bCs/>
          <w:sz w:val="32"/>
          <w:szCs w:val="32"/>
        </w:rPr>
      </w:pPr>
      <w:r w:rsidRPr="003A5F42">
        <w:rPr>
          <w:rFonts w:ascii="Avenir Book" w:hAnsi="Avenir Book"/>
          <w:b/>
          <w:bCs/>
          <w:sz w:val="32"/>
          <w:szCs w:val="32"/>
        </w:rPr>
        <w:t xml:space="preserve">EDUCATIONAL RESOURCES INSPIRED BY </w:t>
      </w:r>
      <w:r w:rsidR="00AF615C" w:rsidRPr="003A5F42">
        <w:rPr>
          <w:rFonts w:ascii="Avenir Book" w:hAnsi="Avenir Book"/>
          <w:b/>
          <w:bCs/>
          <w:sz w:val="32"/>
          <w:szCs w:val="32"/>
        </w:rPr>
        <w:t xml:space="preserve">THE BOY, THE MOLE, THE </w:t>
      </w:r>
      <w:proofErr w:type="gramStart"/>
      <w:r w:rsidR="00AF615C" w:rsidRPr="003A5F42">
        <w:rPr>
          <w:rFonts w:ascii="Avenir Book" w:hAnsi="Avenir Book"/>
          <w:b/>
          <w:bCs/>
          <w:sz w:val="32"/>
          <w:szCs w:val="32"/>
        </w:rPr>
        <w:t>FOX</w:t>
      </w:r>
      <w:proofErr w:type="gramEnd"/>
      <w:r w:rsidR="00AF615C" w:rsidRPr="003A5F42">
        <w:rPr>
          <w:rFonts w:ascii="Avenir Book" w:hAnsi="Avenir Book"/>
          <w:b/>
          <w:bCs/>
          <w:sz w:val="32"/>
          <w:szCs w:val="32"/>
        </w:rPr>
        <w:t xml:space="preserve"> AND THE HORSE </w:t>
      </w:r>
      <w:r w:rsidR="414A124D" w:rsidRPr="003A5F42">
        <w:rPr>
          <w:rFonts w:ascii="Avenir Book" w:hAnsi="Avenir Book"/>
          <w:b/>
          <w:bCs/>
          <w:sz w:val="32"/>
          <w:szCs w:val="32"/>
        </w:rPr>
        <w:t>RELEASED TODAY</w:t>
      </w:r>
    </w:p>
    <w:p w14:paraId="3D6B409B" w14:textId="77777777" w:rsidR="00AF615C" w:rsidRPr="003A5F42" w:rsidRDefault="00AF615C" w:rsidP="003A5F42">
      <w:pPr>
        <w:jc w:val="center"/>
        <w:rPr>
          <w:rFonts w:ascii="Avenir Book" w:hAnsi="Avenir Book"/>
          <w:b/>
          <w:bCs/>
          <w:sz w:val="32"/>
          <w:szCs w:val="32"/>
        </w:rPr>
      </w:pPr>
    </w:p>
    <w:p w14:paraId="569A3DBE" w14:textId="01FD1E87" w:rsidR="00AF615C" w:rsidRPr="003A5F42" w:rsidRDefault="00CD668D" w:rsidP="003A5F42">
      <w:pPr>
        <w:jc w:val="center"/>
        <w:rPr>
          <w:rFonts w:ascii="Avenir Book" w:hAnsi="Avenir Book"/>
          <w:b/>
          <w:bCs/>
          <w:sz w:val="32"/>
          <w:szCs w:val="32"/>
        </w:rPr>
      </w:pPr>
      <w:r w:rsidRPr="003A5F42">
        <w:rPr>
          <w:rFonts w:ascii="Avenir Book" w:hAnsi="Avenir Book"/>
          <w:b/>
          <w:bCs/>
          <w:noProof/>
          <w:sz w:val="32"/>
          <w:szCs w:val="32"/>
        </w:rPr>
        <w:drawing>
          <wp:inline distT="0" distB="0" distL="0" distR="0" wp14:anchorId="60381E89" wp14:editId="63F857F1">
            <wp:extent cx="5731510" cy="3223895"/>
            <wp:effectExtent l="0" t="0" r="0" b="1905"/>
            <wp:docPr id="757809728" name="Picture 757809728" descr="A person paint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9728" name="Picture 1" descr="A person painting a picture&#10;&#10;Description automatically generated"/>
                    <pic:cNvPicPr/>
                  </pic:nvPicPr>
                  <pic:blipFill>
                    <a:blip r:embed="rId5"/>
                    <a:stretch>
                      <a:fillRect/>
                    </a:stretch>
                  </pic:blipFill>
                  <pic:spPr>
                    <a:xfrm>
                      <a:off x="0" y="0"/>
                      <a:ext cx="5731510" cy="3223895"/>
                    </a:xfrm>
                    <a:prstGeom prst="rect">
                      <a:avLst/>
                    </a:prstGeom>
                  </pic:spPr>
                </pic:pic>
              </a:graphicData>
            </a:graphic>
          </wp:inline>
        </w:drawing>
      </w:r>
      <w:r w:rsidRPr="003A5F42">
        <w:rPr>
          <w:rFonts w:ascii="Avenir Book" w:hAnsi="Avenir Book"/>
          <w:b/>
          <w:bCs/>
          <w:sz w:val="32"/>
          <w:szCs w:val="32"/>
        </w:rPr>
        <w:t xml:space="preserve"> </w:t>
      </w:r>
    </w:p>
    <w:p w14:paraId="763F8E24" w14:textId="77777777" w:rsidR="00AF615C" w:rsidRPr="003A5F42" w:rsidRDefault="00AF615C" w:rsidP="003A5F42">
      <w:pPr>
        <w:jc w:val="both"/>
        <w:rPr>
          <w:rFonts w:ascii="Avenir Book" w:hAnsi="Avenir Book"/>
          <w:sz w:val="21"/>
          <w:szCs w:val="21"/>
        </w:rPr>
      </w:pPr>
    </w:p>
    <w:p w14:paraId="0D0D583F" w14:textId="59A31B73" w:rsidR="008D40CE" w:rsidRPr="003A5F42" w:rsidRDefault="1250F044" w:rsidP="003A5F42">
      <w:pPr>
        <w:jc w:val="both"/>
        <w:rPr>
          <w:rFonts w:ascii="Avenir Book" w:hAnsi="Avenir Book"/>
          <w:sz w:val="21"/>
          <w:szCs w:val="21"/>
        </w:rPr>
      </w:pPr>
      <w:r w:rsidRPr="003A5F42">
        <w:rPr>
          <w:rFonts w:ascii="Avenir Book" w:hAnsi="Avenir Book"/>
          <w:sz w:val="21"/>
          <w:szCs w:val="21"/>
        </w:rPr>
        <w:t>Award-winning</w:t>
      </w:r>
      <w:r w:rsidR="00D57332" w:rsidRPr="003A5F42">
        <w:rPr>
          <w:rFonts w:ascii="Avenir Book" w:hAnsi="Avenir Book"/>
          <w:sz w:val="21"/>
          <w:szCs w:val="21"/>
        </w:rPr>
        <w:t xml:space="preserve"> </w:t>
      </w:r>
      <w:r w:rsidR="00382B1B" w:rsidRPr="003A5F42">
        <w:rPr>
          <w:rFonts w:ascii="Avenir Book" w:hAnsi="Avenir Book"/>
          <w:sz w:val="21"/>
          <w:szCs w:val="21"/>
        </w:rPr>
        <w:t>A</w:t>
      </w:r>
      <w:r w:rsidR="00456164" w:rsidRPr="003A5F42">
        <w:rPr>
          <w:rFonts w:ascii="Avenir Book" w:hAnsi="Avenir Book"/>
          <w:sz w:val="21"/>
          <w:szCs w:val="21"/>
        </w:rPr>
        <w:t>uthor</w:t>
      </w:r>
      <w:r w:rsidR="00303CBE" w:rsidRPr="003A5F42">
        <w:rPr>
          <w:rFonts w:ascii="Avenir Book" w:hAnsi="Avenir Book"/>
          <w:sz w:val="21"/>
          <w:szCs w:val="21"/>
        </w:rPr>
        <w:t xml:space="preserve"> </w:t>
      </w:r>
      <w:r w:rsidR="00315C2D" w:rsidRPr="003A5F42">
        <w:rPr>
          <w:rFonts w:ascii="Avenir Book" w:hAnsi="Avenir Book"/>
          <w:sz w:val="21"/>
          <w:szCs w:val="21"/>
        </w:rPr>
        <w:t>Charlie Mackesy</w:t>
      </w:r>
      <w:r w:rsidR="00E47F19" w:rsidRPr="003A5F42">
        <w:rPr>
          <w:rFonts w:ascii="Avenir Book" w:hAnsi="Avenir Book"/>
          <w:sz w:val="21"/>
          <w:szCs w:val="21"/>
        </w:rPr>
        <w:t xml:space="preserve"> </w:t>
      </w:r>
      <w:r w:rsidR="0054110C" w:rsidRPr="003A5F42">
        <w:rPr>
          <w:rFonts w:ascii="Avenir Book" w:hAnsi="Avenir Book"/>
          <w:sz w:val="21"/>
          <w:szCs w:val="21"/>
        </w:rPr>
        <w:t>has partnered with</w:t>
      </w:r>
      <w:r w:rsidR="3FCB5171" w:rsidRPr="003A5F42">
        <w:rPr>
          <w:rFonts w:ascii="Avenir Book" w:hAnsi="Avenir Book"/>
          <w:sz w:val="21"/>
          <w:szCs w:val="21"/>
        </w:rPr>
        <w:t xml:space="preserve"> </w:t>
      </w:r>
      <w:r w:rsidR="000208FB" w:rsidRPr="003A5F42">
        <w:rPr>
          <w:rFonts w:ascii="Avenir Book" w:hAnsi="Avenir Book"/>
          <w:sz w:val="21"/>
          <w:szCs w:val="21"/>
        </w:rPr>
        <w:t xml:space="preserve">the </w:t>
      </w:r>
      <w:r w:rsidR="0022247A" w:rsidRPr="003A5F42">
        <w:rPr>
          <w:rFonts w:ascii="Avenir Book" w:hAnsi="Avenir Book"/>
          <w:sz w:val="21"/>
          <w:szCs w:val="21"/>
        </w:rPr>
        <w:t xml:space="preserve">National Literacy Trust, </w:t>
      </w:r>
      <w:r w:rsidR="0054110C" w:rsidRPr="003A5F42">
        <w:rPr>
          <w:rFonts w:ascii="Avenir Book" w:hAnsi="Avenir Book"/>
          <w:sz w:val="21"/>
          <w:szCs w:val="21"/>
        </w:rPr>
        <w:t xml:space="preserve">Penguin </w:t>
      </w:r>
      <w:r w:rsidR="009D5FAE" w:rsidRPr="003A5F42">
        <w:rPr>
          <w:rFonts w:ascii="Avenir Book" w:hAnsi="Avenir Book"/>
          <w:sz w:val="21"/>
          <w:szCs w:val="21"/>
        </w:rPr>
        <w:t>Random House</w:t>
      </w:r>
      <w:r w:rsidR="0054110C" w:rsidRPr="003A5F42">
        <w:rPr>
          <w:rFonts w:ascii="Avenir Book" w:hAnsi="Avenir Book"/>
          <w:sz w:val="21"/>
          <w:szCs w:val="21"/>
        </w:rPr>
        <w:t xml:space="preserve"> UK and BBC Teach to </w:t>
      </w:r>
      <w:r w:rsidR="00420CE1" w:rsidRPr="003A5F42">
        <w:rPr>
          <w:rFonts w:ascii="Avenir Book" w:hAnsi="Avenir Book"/>
          <w:sz w:val="21"/>
          <w:szCs w:val="21"/>
        </w:rPr>
        <w:t>share</w:t>
      </w:r>
      <w:r w:rsidR="005A516F" w:rsidRPr="003A5F42">
        <w:rPr>
          <w:rFonts w:ascii="Avenir Book" w:hAnsi="Avenir Book"/>
          <w:sz w:val="21"/>
          <w:szCs w:val="21"/>
        </w:rPr>
        <w:t xml:space="preserve"> </w:t>
      </w:r>
      <w:r w:rsidR="7965C35D" w:rsidRPr="003A5F42">
        <w:rPr>
          <w:rFonts w:ascii="Avenir Book" w:hAnsi="Avenir Book"/>
          <w:sz w:val="21"/>
          <w:szCs w:val="21"/>
        </w:rPr>
        <w:t xml:space="preserve">free </w:t>
      </w:r>
      <w:r w:rsidR="00E54598" w:rsidRPr="003A5F42">
        <w:rPr>
          <w:rFonts w:ascii="Avenir Book" w:hAnsi="Avenir Book"/>
          <w:sz w:val="21"/>
          <w:szCs w:val="21"/>
        </w:rPr>
        <w:t>educational resources</w:t>
      </w:r>
      <w:r w:rsidR="004226DC" w:rsidRPr="003A5F42">
        <w:rPr>
          <w:rFonts w:ascii="Avenir Book" w:hAnsi="Avenir Book"/>
          <w:sz w:val="21"/>
          <w:szCs w:val="21"/>
        </w:rPr>
        <w:t xml:space="preserve"> </w:t>
      </w:r>
      <w:r w:rsidR="005067E7" w:rsidRPr="003A5F42">
        <w:rPr>
          <w:rFonts w:ascii="Avenir Book" w:hAnsi="Avenir Book"/>
          <w:sz w:val="21"/>
          <w:szCs w:val="21"/>
        </w:rPr>
        <w:t>inspired by</w:t>
      </w:r>
      <w:r w:rsidR="00FE30C1" w:rsidRPr="003A5F42">
        <w:rPr>
          <w:rFonts w:ascii="Avenir Book" w:hAnsi="Avenir Book"/>
          <w:sz w:val="21"/>
          <w:szCs w:val="21"/>
        </w:rPr>
        <w:t xml:space="preserve"> </w:t>
      </w:r>
      <w:r w:rsidR="0054110C" w:rsidRPr="003A5F42">
        <w:rPr>
          <w:rFonts w:ascii="Avenir Book" w:hAnsi="Avenir Book"/>
          <w:sz w:val="21"/>
          <w:szCs w:val="21"/>
        </w:rPr>
        <w:t xml:space="preserve">his beloved bestseller </w:t>
      </w:r>
      <w:r w:rsidR="0054110C" w:rsidRPr="003A5F42">
        <w:rPr>
          <w:rFonts w:ascii="Avenir Book" w:hAnsi="Avenir Book"/>
          <w:i/>
          <w:iCs/>
          <w:sz w:val="21"/>
          <w:szCs w:val="21"/>
        </w:rPr>
        <w:t xml:space="preserve">The Boy, the Mole, the </w:t>
      </w:r>
      <w:proofErr w:type="gramStart"/>
      <w:r w:rsidR="0054110C" w:rsidRPr="003A5F42">
        <w:rPr>
          <w:rFonts w:ascii="Avenir Book" w:hAnsi="Avenir Book"/>
          <w:i/>
          <w:iCs/>
          <w:sz w:val="21"/>
          <w:szCs w:val="21"/>
        </w:rPr>
        <w:t>Fox</w:t>
      </w:r>
      <w:proofErr w:type="gramEnd"/>
      <w:r w:rsidR="0054110C" w:rsidRPr="003A5F42">
        <w:rPr>
          <w:rFonts w:ascii="Avenir Book" w:hAnsi="Avenir Book"/>
          <w:i/>
          <w:iCs/>
          <w:sz w:val="21"/>
          <w:szCs w:val="21"/>
        </w:rPr>
        <w:t xml:space="preserve"> and the Horse.</w:t>
      </w:r>
    </w:p>
    <w:p w14:paraId="3FE06375" w14:textId="2346D685" w:rsidR="008D40CE" w:rsidRPr="003A5F42" w:rsidRDefault="008D40CE" w:rsidP="003A5F42">
      <w:pPr>
        <w:jc w:val="both"/>
        <w:rPr>
          <w:rFonts w:ascii="Avenir Book" w:hAnsi="Avenir Book"/>
          <w:sz w:val="21"/>
          <w:szCs w:val="21"/>
        </w:rPr>
      </w:pPr>
    </w:p>
    <w:p w14:paraId="6B3F62FD" w14:textId="40AF975F" w:rsidR="0022247A" w:rsidRPr="003A5F42" w:rsidRDefault="0054110C" w:rsidP="003A5F42">
      <w:pPr>
        <w:jc w:val="both"/>
        <w:rPr>
          <w:rFonts w:ascii="Avenir Book" w:hAnsi="Avenir Book"/>
          <w:sz w:val="21"/>
          <w:szCs w:val="21"/>
        </w:rPr>
      </w:pPr>
      <w:r w:rsidRPr="003A5F42">
        <w:rPr>
          <w:rFonts w:ascii="Avenir Book" w:hAnsi="Avenir Book"/>
          <w:sz w:val="21"/>
          <w:szCs w:val="21"/>
        </w:rPr>
        <w:t>Since the publication of the book</w:t>
      </w:r>
      <w:r w:rsidR="005A516F" w:rsidRPr="003A5F42">
        <w:rPr>
          <w:rFonts w:ascii="Avenir Book" w:hAnsi="Avenir Book"/>
          <w:sz w:val="21"/>
          <w:szCs w:val="21"/>
        </w:rPr>
        <w:t xml:space="preserve"> in 2019, and </w:t>
      </w:r>
      <w:r w:rsidR="00A40B8A" w:rsidRPr="003A5F42">
        <w:rPr>
          <w:rFonts w:ascii="Avenir Book" w:hAnsi="Avenir Book"/>
          <w:sz w:val="21"/>
          <w:szCs w:val="21"/>
        </w:rPr>
        <w:t xml:space="preserve">2022 </w:t>
      </w:r>
      <w:r w:rsidR="005A516F" w:rsidRPr="003A5F42">
        <w:rPr>
          <w:rFonts w:ascii="Avenir Book" w:hAnsi="Avenir Book"/>
          <w:sz w:val="21"/>
          <w:szCs w:val="21"/>
        </w:rPr>
        <w:t>animated film adaption,</w:t>
      </w:r>
      <w:r w:rsidRPr="003A5F42">
        <w:rPr>
          <w:rFonts w:ascii="Avenir Book" w:hAnsi="Avenir Book"/>
          <w:sz w:val="21"/>
          <w:szCs w:val="21"/>
        </w:rPr>
        <w:t xml:space="preserve"> Charlie has </w:t>
      </w:r>
      <w:r w:rsidR="00B541FE" w:rsidRPr="003A5F42">
        <w:rPr>
          <w:rFonts w:ascii="Avenir Book" w:hAnsi="Avenir Book"/>
          <w:sz w:val="21"/>
          <w:szCs w:val="21"/>
        </w:rPr>
        <w:t>received</w:t>
      </w:r>
      <w:r w:rsidRPr="003A5F42">
        <w:rPr>
          <w:rFonts w:ascii="Avenir Book" w:hAnsi="Avenir Book"/>
          <w:sz w:val="21"/>
          <w:szCs w:val="21"/>
        </w:rPr>
        <w:t xml:space="preserve"> messages, </w:t>
      </w:r>
      <w:r w:rsidR="0022247A" w:rsidRPr="003A5F42">
        <w:rPr>
          <w:rFonts w:ascii="Avenir Book" w:hAnsi="Avenir Book"/>
          <w:sz w:val="21"/>
          <w:szCs w:val="21"/>
        </w:rPr>
        <w:t>pictures</w:t>
      </w:r>
      <w:r w:rsidR="00B541FE" w:rsidRPr="003A5F42">
        <w:rPr>
          <w:rFonts w:ascii="Avenir Book" w:hAnsi="Avenir Book"/>
          <w:sz w:val="21"/>
          <w:szCs w:val="21"/>
        </w:rPr>
        <w:t xml:space="preserve">, </w:t>
      </w:r>
      <w:r w:rsidRPr="003A5F42">
        <w:rPr>
          <w:rFonts w:ascii="Avenir Book" w:hAnsi="Avenir Book"/>
          <w:sz w:val="21"/>
          <w:szCs w:val="21"/>
        </w:rPr>
        <w:t>hand-made</w:t>
      </w:r>
      <w:r w:rsidR="0022247A" w:rsidRPr="003A5F42">
        <w:rPr>
          <w:rFonts w:ascii="Avenir Book" w:hAnsi="Avenir Book"/>
          <w:sz w:val="21"/>
          <w:szCs w:val="21"/>
        </w:rPr>
        <w:t xml:space="preserve"> books and drawing from teachers and children</w:t>
      </w:r>
      <w:r w:rsidR="0098700A" w:rsidRPr="003A5F42">
        <w:rPr>
          <w:rFonts w:ascii="Avenir Book" w:hAnsi="Avenir Book"/>
          <w:sz w:val="21"/>
          <w:szCs w:val="21"/>
        </w:rPr>
        <w:t xml:space="preserve"> </w:t>
      </w:r>
      <w:r w:rsidR="0022247A" w:rsidRPr="003A5F42">
        <w:rPr>
          <w:rFonts w:ascii="Avenir Book" w:hAnsi="Avenir Book"/>
          <w:sz w:val="21"/>
          <w:szCs w:val="21"/>
        </w:rPr>
        <w:t xml:space="preserve">who have </w:t>
      </w:r>
      <w:r w:rsidR="00A664E9" w:rsidRPr="003A5F42">
        <w:rPr>
          <w:rFonts w:ascii="Avenir Book" w:hAnsi="Avenir Book"/>
          <w:sz w:val="21"/>
          <w:szCs w:val="21"/>
        </w:rPr>
        <w:t>engaged with</w:t>
      </w:r>
      <w:r w:rsidR="008C5E80" w:rsidRPr="003A5F42">
        <w:rPr>
          <w:rFonts w:ascii="Avenir Book" w:hAnsi="Avenir Book"/>
          <w:sz w:val="21"/>
          <w:szCs w:val="21"/>
        </w:rPr>
        <w:t xml:space="preserve"> the story in </w:t>
      </w:r>
      <w:r w:rsidR="0022247A" w:rsidRPr="003A5F42">
        <w:rPr>
          <w:rFonts w:ascii="Avenir Book" w:hAnsi="Avenir Book"/>
          <w:sz w:val="21"/>
          <w:szCs w:val="21"/>
        </w:rPr>
        <w:t>classrooms</w:t>
      </w:r>
      <w:r w:rsidR="005A516F" w:rsidRPr="003A5F42">
        <w:rPr>
          <w:rFonts w:ascii="Avenir Book" w:hAnsi="Avenir Book"/>
          <w:sz w:val="21"/>
          <w:szCs w:val="21"/>
        </w:rPr>
        <w:t xml:space="preserve"> and online platforms</w:t>
      </w:r>
      <w:r w:rsidR="0022247A" w:rsidRPr="003A5F42">
        <w:rPr>
          <w:rFonts w:ascii="Avenir Book" w:hAnsi="Avenir Book"/>
          <w:sz w:val="21"/>
          <w:szCs w:val="21"/>
        </w:rPr>
        <w:t>. In response</w:t>
      </w:r>
      <w:r w:rsidR="00A664E9" w:rsidRPr="003A5F42">
        <w:rPr>
          <w:rFonts w:ascii="Avenir Book" w:hAnsi="Avenir Book"/>
          <w:sz w:val="21"/>
          <w:szCs w:val="21"/>
        </w:rPr>
        <w:t xml:space="preserve">, </w:t>
      </w:r>
      <w:r w:rsidR="0022247A" w:rsidRPr="003A5F42">
        <w:rPr>
          <w:rFonts w:ascii="Avenir Book" w:hAnsi="Avenir Book"/>
          <w:sz w:val="21"/>
          <w:szCs w:val="21"/>
        </w:rPr>
        <w:t xml:space="preserve">a collection of resources </w:t>
      </w:r>
      <w:r w:rsidR="005A516F" w:rsidRPr="003A5F42">
        <w:rPr>
          <w:rFonts w:ascii="Avenir Book" w:hAnsi="Avenir Book"/>
          <w:sz w:val="21"/>
          <w:szCs w:val="21"/>
        </w:rPr>
        <w:t>has</w:t>
      </w:r>
      <w:r w:rsidR="0022247A" w:rsidRPr="003A5F42">
        <w:rPr>
          <w:rFonts w:ascii="Avenir Book" w:hAnsi="Avenir Book"/>
          <w:sz w:val="21"/>
          <w:szCs w:val="21"/>
        </w:rPr>
        <w:t xml:space="preserve"> been </w:t>
      </w:r>
      <w:r w:rsidR="005A516F" w:rsidRPr="003A5F42">
        <w:rPr>
          <w:rFonts w:ascii="Avenir Book" w:hAnsi="Avenir Book"/>
          <w:sz w:val="21"/>
          <w:szCs w:val="21"/>
        </w:rPr>
        <w:t>produced</w:t>
      </w:r>
      <w:r w:rsidR="0022247A" w:rsidRPr="003A5F42">
        <w:rPr>
          <w:rFonts w:ascii="Avenir Book" w:hAnsi="Avenir Book"/>
          <w:sz w:val="21"/>
          <w:szCs w:val="21"/>
        </w:rPr>
        <w:t xml:space="preserve"> to assist teachers </w:t>
      </w:r>
      <w:r w:rsidR="005A516F" w:rsidRPr="003A5F42">
        <w:rPr>
          <w:rFonts w:ascii="Avenir Book" w:hAnsi="Avenir Book"/>
          <w:sz w:val="21"/>
          <w:szCs w:val="21"/>
        </w:rPr>
        <w:t>with</w:t>
      </w:r>
      <w:r w:rsidR="0022247A" w:rsidRPr="003A5F42">
        <w:rPr>
          <w:rFonts w:ascii="Avenir Book" w:hAnsi="Avenir Book"/>
          <w:sz w:val="21"/>
          <w:szCs w:val="21"/>
        </w:rPr>
        <w:t xml:space="preserve"> their lesson plans, </w:t>
      </w:r>
      <w:r w:rsidR="005A516F" w:rsidRPr="003A5F42">
        <w:rPr>
          <w:rFonts w:ascii="Avenir Book" w:hAnsi="Avenir Book"/>
          <w:sz w:val="21"/>
          <w:szCs w:val="21"/>
        </w:rPr>
        <w:t>assemblies, and performances</w:t>
      </w:r>
      <w:r w:rsidR="00C365A7" w:rsidRPr="003A5F42">
        <w:rPr>
          <w:rFonts w:ascii="Avenir Book" w:hAnsi="Avenir Book"/>
          <w:sz w:val="21"/>
          <w:szCs w:val="21"/>
        </w:rPr>
        <w:t xml:space="preserve"> </w:t>
      </w:r>
      <w:r w:rsidR="00426477" w:rsidRPr="003A5F42">
        <w:rPr>
          <w:rFonts w:ascii="Avenir Book" w:hAnsi="Avenir Book"/>
          <w:sz w:val="21"/>
          <w:szCs w:val="21"/>
        </w:rPr>
        <w:t>providing</w:t>
      </w:r>
      <w:r w:rsidR="005A516F" w:rsidRPr="003A5F42">
        <w:rPr>
          <w:rFonts w:ascii="Avenir Book" w:hAnsi="Avenir Book"/>
          <w:sz w:val="21"/>
          <w:szCs w:val="21"/>
        </w:rPr>
        <w:t xml:space="preserve"> </w:t>
      </w:r>
      <w:r w:rsidR="00426477" w:rsidRPr="003A5F42">
        <w:rPr>
          <w:rFonts w:ascii="Avenir Book" w:hAnsi="Avenir Book"/>
          <w:sz w:val="21"/>
          <w:szCs w:val="21"/>
        </w:rPr>
        <w:t>an</w:t>
      </w:r>
      <w:r w:rsidR="005A516F" w:rsidRPr="003A5F42">
        <w:rPr>
          <w:rFonts w:ascii="Avenir Book" w:hAnsi="Avenir Book"/>
          <w:sz w:val="21"/>
          <w:szCs w:val="21"/>
        </w:rPr>
        <w:t xml:space="preserve"> opportunity </w:t>
      </w:r>
      <w:r w:rsidR="00085492" w:rsidRPr="003A5F42">
        <w:rPr>
          <w:rFonts w:ascii="Avenir Book" w:hAnsi="Avenir Book"/>
          <w:sz w:val="21"/>
          <w:szCs w:val="21"/>
        </w:rPr>
        <w:t xml:space="preserve">for children </w:t>
      </w:r>
      <w:r w:rsidR="005A516F" w:rsidRPr="003A5F42">
        <w:rPr>
          <w:rFonts w:ascii="Avenir Book" w:hAnsi="Avenir Book"/>
          <w:sz w:val="21"/>
          <w:szCs w:val="21"/>
        </w:rPr>
        <w:t>to explore the messages of the book</w:t>
      </w:r>
      <w:r w:rsidR="00085492" w:rsidRPr="003A5F42">
        <w:rPr>
          <w:rFonts w:ascii="Avenir Book" w:hAnsi="Avenir Book"/>
          <w:sz w:val="21"/>
          <w:szCs w:val="21"/>
        </w:rPr>
        <w:t>.</w:t>
      </w:r>
    </w:p>
    <w:p w14:paraId="75A0BF04" w14:textId="77777777" w:rsidR="00923F8E" w:rsidRPr="003A5F42" w:rsidRDefault="00923F8E" w:rsidP="003A5F42">
      <w:pPr>
        <w:jc w:val="both"/>
        <w:rPr>
          <w:rFonts w:ascii="Avenir Book" w:hAnsi="Avenir Book"/>
          <w:sz w:val="21"/>
          <w:szCs w:val="21"/>
        </w:rPr>
      </w:pPr>
    </w:p>
    <w:p w14:paraId="48B80580" w14:textId="388659C0" w:rsidR="00923F8E" w:rsidRPr="003A5F42" w:rsidRDefault="00923F8E" w:rsidP="003A5F42">
      <w:pPr>
        <w:jc w:val="both"/>
        <w:rPr>
          <w:rFonts w:ascii="Avenir Book" w:hAnsi="Avenir Book"/>
          <w:sz w:val="21"/>
          <w:szCs w:val="21"/>
        </w:rPr>
      </w:pPr>
      <w:r w:rsidRPr="003A5F42">
        <w:rPr>
          <w:rFonts w:ascii="Avenir Book" w:hAnsi="Avenir Book"/>
          <w:sz w:val="21"/>
          <w:szCs w:val="21"/>
        </w:rPr>
        <w:t xml:space="preserve">Together with writer and musician Charlotte Freud, Charlie has produced a musical for schools adapted from the Oscar winning animated short film currently available on BBC iPlayer. Written to be performed </w:t>
      </w:r>
      <w:r w:rsidR="003A5F42" w:rsidRPr="00422842">
        <w:rPr>
          <w:rFonts w:ascii="Avenir Book" w:hAnsi="Avenir Book"/>
          <w:sz w:val="21"/>
          <w:szCs w:val="21"/>
        </w:rPr>
        <w:t xml:space="preserve">by children in primary </w:t>
      </w:r>
      <w:r w:rsidR="003A5F42" w:rsidRPr="003A5F42">
        <w:rPr>
          <w:rFonts w:ascii="Avenir Book" w:hAnsi="Avenir Book"/>
          <w:sz w:val="21"/>
          <w:szCs w:val="21"/>
        </w:rPr>
        <w:t>Schools</w:t>
      </w:r>
      <w:r w:rsidR="000208FB" w:rsidRPr="003A5F42">
        <w:rPr>
          <w:rFonts w:ascii="Avenir Book" w:hAnsi="Avenir Book"/>
          <w:sz w:val="21"/>
          <w:szCs w:val="21"/>
        </w:rPr>
        <w:t>, a</w:t>
      </w:r>
      <w:r w:rsidRPr="003A5F42">
        <w:rPr>
          <w:rFonts w:ascii="Avenir Book" w:hAnsi="Avenir Book"/>
          <w:sz w:val="21"/>
          <w:szCs w:val="21"/>
        </w:rPr>
        <w:t xml:space="preserve"> playscript, sheet music, sing-along learning videos, performance tracks and backdrop artworks will all be available for free on the </w:t>
      </w:r>
      <w:hyperlink r:id="rId6" w:history="1">
        <w:r w:rsidRPr="003A5F42">
          <w:rPr>
            <w:rStyle w:val="Hyperlink"/>
            <w:rFonts w:ascii="Avenir Book" w:hAnsi="Avenir Book"/>
            <w:sz w:val="21"/>
            <w:szCs w:val="21"/>
          </w:rPr>
          <w:t>BBC Teach platform from</w:t>
        </w:r>
      </w:hyperlink>
      <w:r w:rsidRPr="003A5F42">
        <w:rPr>
          <w:rFonts w:ascii="Avenir Book" w:hAnsi="Avenir Book"/>
          <w:sz w:val="21"/>
          <w:szCs w:val="21"/>
        </w:rPr>
        <w:t xml:space="preserve"> 3 November 2023. The musical play has six easy-to-learn new songs for children to perform both as soloists and ensembles – allowing groups of all sizes and ages to take part. The performance-based resource pack engages children in the book’s messages through interactive sessions.</w:t>
      </w:r>
    </w:p>
    <w:p w14:paraId="56B7C974" w14:textId="77777777" w:rsidR="00923F8E" w:rsidRPr="003A5F42" w:rsidRDefault="00923F8E" w:rsidP="003A5F42">
      <w:pPr>
        <w:jc w:val="both"/>
        <w:rPr>
          <w:rFonts w:ascii="Avenir Book" w:hAnsi="Avenir Book"/>
          <w:sz w:val="21"/>
          <w:szCs w:val="21"/>
        </w:rPr>
      </w:pPr>
    </w:p>
    <w:p w14:paraId="63B84BB1" w14:textId="77777777" w:rsidR="00923F8E" w:rsidRPr="003A5F42" w:rsidRDefault="00923F8E" w:rsidP="003A5F42">
      <w:pPr>
        <w:jc w:val="both"/>
        <w:rPr>
          <w:rFonts w:ascii="Avenir Book" w:hAnsi="Avenir Book" w:cstheme="majorBidi"/>
          <w:i/>
          <w:iCs/>
          <w:sz w:val="21"/>
          <w:szCs w:val="21"/>
        </w:rPr>
      </w:pPr>
      <w:r w:rsidRPr="003A5F42">
        <w:rPr>
          <w:rFonts w:ascii="Avenir Book" w:hAnsi="Avenir Book"/>
          <w:sz w:val="21"/>
          <w:szCs w:val="21"/>
        </w:rPr>
        <w:t>Charlie Mackesy says “</w:t>
      </w:r>
      <w:r w:rsidRPr="003A5F42">
        <w:rPr>
          <w:rFonts w:ascii="Avenir Book" w:hAnsi="Avenir Book" w:cstheme="majorBidi"/>
          <w:i/>
          <w:iCs/>
          <w:sz w:val="21"/>
          <w:szCs w:val="21"/>
        </w:rPr>
        <w:t xml:space="preserve">I hope perhaps it </w:t>
      </w:r>
      <w:proofErr w:type="gramStart"/>
      <w:r w:rsidRPr="003A5F42">
        <w:rPr>
          <w:rFonts w:ascii="Avenir Book" w:hAnsi="Avenir Book" w:cstheme="majorBidi"/>
          <w:i/>
          <w:iCs/>
          <w:sz w:val="21"/>
          <w:szCs w:val="21"/>
        </w:rPr>
        <w:t>opens up</w:t>
      </w:r>
      <w:proofErr w:type="gramEnd"/>
      <w:r w:rsidRPr="003A5F42">
        <w:rPr>
          <w:rFonts w:ascii="Avenir Book" w:hAnsi="Avenir Book" w:cstheme="majorBidi"/>
          <w:i/>
          <w:iCs/>
          <w:sz w:val="21"/>
          <w:szCs w:val="21"/>
        </w:rPr>
        <w:t xml:space="preserve"> the world a bit more to children, giving them a deeper understanding of the messages of the book. I hope learning the lines as simple mantras will allow them to repeat them all their </w:t>
      </w:r>
      <w:proofErr w:type="gramStart"/>
      <w:r w:rsidRPr="003A5F42">
        <w:rPr>
          <w:rFonts w:ascii="Avenir Book" w:hAnsi="Avenir Book" w:cstheme="majorBidi"/>
          <w:i/>
          <w:iCs/>
          <w:sz w:val="21"/>
          <w:szCs w:val="21"/>
        </w:rPr>
        <w:t>lives, and</w:t>
      </w:r>
      <w:proofErr w:type="gramEnd"/>
      <w:r w:rsidRPr="003A5F42">
        <w:rPr>
          <w:rFonts w:ascii="Avenir Book" w:hAnsi="Avenir Book" w:cstheme="majorBidi"/>
          <w:i/>
          <w:iCs/>
          <w:sz w:val="21"/>
          <w:szCs w:val="21"/>
        </w:rPr>
        <w:t xml:space="preserve"> stay in their hearts. I hope it gives teachers and children alike, permission to explore – feel free to do what they like – perform every word faithfully; or change some lines as they see best; leave out whole scenes or just rehearse and perform one of them; workshop it, make it different or even find themselves creating a while new play </w:t>
      </w:r>
      <w:proofErr w:type="gramStart"/>
      <w:r w:rsidRPr="003A5F42">
        <w:rPr>
          <w:rFonts w:ascii="Avenir Book" w:hAnsi="Avenir Book" w:cstheme="majorBidi"/>
          <w:i/>
          <w:iCs/>
          <w:sz w:val="21"/>
          <w:szCs w:val="21"/>
        </w:rPr>
        <w:t>all of</w:t>
      </w:r>
      <w:proofErr w:type="gramEnd"/>
      <w:r w:rsidRPr="003A5F42">
        <w:rPr>
          <w:rFonts w:ascii="Avenir Book" w:hAnsi="Avenir Book" w:cstheme="majorBidi"/>
          <w:i/>
          <w:iCs/>
          <w:sz w:val="21"/>
          <w:szCs w:val="21"/>
        </w:rPr>
        <w:t xml:space="preserve"> their own. I hope they enjoy it.”</w:t>
      </w:r>
    </w:p>
    <w:p w14:paraId="24AD14DC" w14:textId="77777777" w:rsidR="0022247A" w:rsidRPr="003A5F42" w:rsidRDefault="0022247A" w:rsidP="003A5F42">
      <w:pPr>
        <w:jc w:val="both"/>
        <w:rPr>
          <w:rFonts w:ascii="Avenir Book" w:hAnsi="Avenir Book"/>
          <w:sz w:val="21"/>
          <w:szCs w:val="21"/>
        </w:rPr>
      </w:pPr>
    </w:p>
    <w:p w14:paraId="312B2796" w14:textId="712E2568" w:rsidR="0067648B" w:rsidRPr="003A5F42" w:rsidRDefault="005A516F" w:rsidP="003A5F42">
      <w:pPr>
        <w:jc w:val="both"/>
        <w:rPr>
          <w:rFonts w:ascii="Avenir Book" w:hAnsi="Avenir Book"/>
          <w:sz w:val="21"/>
          <w:szCs w:val="21"/>
        </w:rPr>
      </w:pPr>
      <w:r w:rsidRPr="003A5F42">
        <w:rPr>
          <w:rFonts w:ascii="Avenir Book" w:hAnsi="Avenir Book"/>
          <w:sz w:val="21"/>
          <w:szCs w:val="21"/>
        </w:rPr>
        <w:t xml:space="preserve">In partnership with the National Literacy Trust and Penguin </w:t>
      </w:r>
      <w:r w:rsidR="009D5FAE" w:rsidRPr="003A5F42">
        <w:rPr>
          <w:rFonts w:ascii="Avenir Book" w:hAnsi="Avenir Book"/>
          <w:sz w:val="21"/>
          <w:szCs w:val="21"/>
        </w:rPr>
        <w:t>Random House</w:t>
      </w:r>
      <w:r w:rsidRPr="003A5F42">
        <w:rPr>
          <w:rFonts w:ascii="Avenir Book" w:hAnsi="Avenir Book"/>
          <w:sz w:val="21"/>
          <w:szCs w:val="21"/>
        </w:rPr>
        <w:t xml:space="preserve"> UK, a resource pack including Assembly Plans and </w:t>
      </w:r>
      <w:r w:rsidR="00C37CEF" w:rsidRPr="003A5F42">
        <w:rPr>
          <w:rFonts w:ascii="Avenir Book" w:hAnsi="Avenir Book"/>
          <w:sz w:val="21"/>
          <w:szCs w:val="21"/>
        </w:rPr>
        <w:t>Classroom Activities</w:t>
      </w:r>
      <w:r w:rsidRPr="003A5F42">
        <w:rPr>
          <w:rFonts w:ascii="Avenir Book" w:hAnsi="Avenir Book"/>
          <w:sz w:val="21"/>
          <w:szCs w:val="21"/>
        </w:rPr>
        <w:t xml:space="preserve"> for KS1 And KS2 has been made available in celebration of </w:t>
      </w:r>
      <w:hyperlink r:id="rId7" w:history="1">
        <w:r w:rsidR="29F062A7" w:rsidRPr="003A5F42">
          <w:rPr>
            <w:rStyle w:val="Hyperlink"/>
            <w:rFonts w:ascii="Avenir Book" w:hAnsi="Avenir Book"/>
            <w:sz w:val="21"/>
            <w:szCs w:val="21"/>
          </w:rPr>
          <w:t>World Kindness Day</w:t>
        </w:r>
      </w:hyperlink>
      <w:r w:rsidR="29F062A7" w:rsidRPr="003A5F42">
        <w:rPr>
          <w:rFonts w:ascii="Avenir Book" w:hAnsi="Avenir Book"/>
          <w:sz w:val="21"/>
          <w:szCs w:val="21"/>
        </w:rPr>
        <w:t xml:space="preserve"> (13</w:t>
      </w:r>
      <w:r w:rsidR="29F062A7" w:rsidRPr="003A5F42">
        <w:rPr>
          <w:rFonts w:ascii="Avenir Book" w:hAnsi="Avenir Book"/>
          <w:sz w:val="21"/>
          <w:szCs w:val="21"/>
          <w:vertAlign w:val="superscript"/>
        </w:rPr>
        <w:t>th</w:t>
      </w:r>
      <w:r w:rsidR="29F062A7" w:rsidRPr="003A5F42">
        <w:rPr>
          <w:rFonts w:ascii="Avenir Book" w:hAnsi="Avenir Book"/>
          <w:sz w:val="21"/>
          <w:szCs w:val="21"/>
        </w:rPr>
        <w:t xml:space="preserve"> November)</w:t>
      </w:r>
      <w:r w:rsidRPr="003A5F42">
        <w:rPr>
          <w:rFonts w:ascii="Avenir Book" w:hAnsi="Avenir Book"/>
          <w:sz w:val="21"/>
          <w:szCs w:val="21"/>
        </w:rPr>
        <w:t xml:space="preserve">. </w:t>
      </w:r>
      <w:r w:rsidR="56D01BB8" w:rsidRPr="003A5F42">
        <w:rPr>
          <w:rFonts w:ascii="Avenir Book" w:hAnsi="Avenir Book"/>
          <w:sz w:val="21"/>
          <w:szCs w:val="21"/>
        </w:rPr>
        <w:t>T</w:t>
      </w:r>
      <w:r w:rsidR="00177595" w:rsidRPr="003A5F42">
        <w:rPr>
          <w:rFonts w:ascii="Avenir Book" w:hAnsi="Avenir Book"/>
          <w:sz w:val="21"/>
          <w:szCs w:val="21"/>
        </w:rPr>
        <w:t>he</w:t>
      </w:r>
      <w:r w:rsidR="00523464" w:rsidRPr="003A5F42">
        <w:rPr>
          <w:rFonts w:ascii="Avenir Book" w:hAnsi="Avenir Book"/>
          <w:sz w:val="21"/>
          <w:szCs w:val="21"/>
        </w:rPr>
        <w:t xml:space="preserve">se </w:t>
      </w:r>
      <w:r w:rsidR="00177595" w:rsidRPr="003A5F42">
        <w:rPr>
          <w:rFonts w:ascii="Avenir Book" w:hAnsi="Avenir Book"/>
          <w:sz w:val="21"/>
          <w:szCs w:val="21"/>
        </w:rPr>
        <w:t xml:space="preserve">resources </w:t>
      </w:r>
      <w:r w:rsidR="00AF4A29" w:rsidRPr="003A5F42">
        <w:rPr>
          <w:rFonts w:ascii="Avenir Book" w:hAnsi="Avenir Book"/>
          <w:sz w:val="21"/>
          <w:szCs w:val="21"/>
        </w:rPr>
        <w:t xml:space="preserve">link directly </w:t>
      </w:r>
      <w:r w:rsidR="00945A3C" w:rsidRPr="003A5F42">
        <w:rPr>
          <w:rFonts w:ascii="Avenir Book" w:hAnsi="Avenir Book"/>
          <w:sz w:val="21"/>
          <w:szCs w:val="21"/>
        </w:rPr>
        <w:t>to</w:t>
      </w:r>
      <w:r w:rsidR="00AF4A29" w:rsidRPr="003A5F42">
        <w:rPr>
          <w:rFonts w:ascii="Avenir Book" w:hAnsi="Avenir Book"/>
          <w:sz w:val="21"/>
          <w:szCs w:val="21"/>
        </w:rPr>
        <w:t xml:space="preserve"> </w:t>
      </w:r>
      <w:proofErr w:type="gramStart"/>
      <w:r w:rsidR="00AF4A29" w:rsidRPr="003A5F42">
        <w:rPr>
          <w:rFonts w:ascii="Avenir Book" w:hAnsi="Avenir Book"/>
          <w:sz w:val="21"/>
          <w:szCs w:val="21"/>
        </w:rPr>
        <w:t xml:space="preserve">the </w:t>
      </w:r>
      <w:r w:rsidR="002B68EE" w:rsidRPr="003A5F42">
        <w:rPr>
          <w:rFonts w:ascii="Avenir Book" w:hAnsi="Avenir Book"/>
          <w:sz w:val="21"/>
          <w:szCs w:val="21"/>
        </w:rPr>
        <w:t xml:space="preserve"> </w:t>
      </w:r>
      <w:r w:rsidR="00AF4A29" w:rsidRPr="003A5F42">
        <w:rPr>
          <w:rFonts w:ascii="Avenir Book" w:hAnsi="Avenir Book"/>
          <w:sz w:val="21"/>
          <w:szCs w:val="21"/>
        </w:rPr>
        <w:t>curriculum</w:t>
      </w:r>
      <w:proofErr w:type="gramEnd"/>
      <w:r w:rsidRPr="003A5F42">
        <w:rPr>
          <w:rFonts w:ascii="Avenir Book" w:hAnsi="Avenir Book"/>
          <w:sz w:val="21"/>
          <w:szCs w:val="21"/>
        </w:rPr>
        <w:t xml:space="preserve">, in particular </w:t>
      </w:r>
      <w:r w:rsidR="00BB78B5" w:rsidRPr="003A5F42">
        <w:rPr>
          <w:rFonts w:ascii="Avenir Book" w:hAnsi="Avenir Book"/>
          <w:sz w:val="21"/>
          <w:szCs w:val="21"/>
        </w:rPr>
        <w:t>focusing on literacy and</w:t>
      </w:r>
      <w:r w:rsidR="0054520D" w:rsidRPr="003A5F42">
        <w:rPr>
          <w:rFonts w:ascii="Avenir Book" w:hAnsi="Avenir Book"/>
          <w:sz w:val="21"/>
          <w:szCs w:val="21"/>
        </w:rPr>
        <w:t xml:space="preserve"> reading for pleasure, alongside the </w:t>
      </w:r>
      <w:r w:rsidRPr="003A5F42">
        <w:rPr>
          <w:rFonts w:ascii="Avenir Book" w:hAnsi="Avenir Book"/>
          <w:sz w:val="21"/>
          <w:szCs w:val="21"/>
        </w:rPr>
        <w:t xml:space="preserve">PSHE Association’s programme of study, and </w:t>
      </w:r>
      <w:r w:rsidR="009D5FAE" w:rsidRPr="003A5F42">
        <w:rPr>
          <w:rFonts w:ascii="Avenir Book" w:hAnsi="Avenir Book"/>
          <w:sz w:val="21"/>
          <w:szCs w:val="21"/>
        </w:rPr>
        <w:t>explore ways we can show kindness to one another and invite children to think about their own wellbeing.</w:t>
      </w:r>
    </w:p>
    <w:p w14:paraId="0F03AD91" w14:textId="77777777" w:rsidR="00923F8E" w:rsidRPr="003A5F42" w:rsidRDefault="00923F8E" w:rsidP="003A5F42">
      <w:pPr>
        <w:jc w:val="both"/>
        <w:rPr>
          <w:rFonts w:ascii="Avenir Book" w:hAnsi="Avenir Book"/>
          <w:sz w:val="21"/>
          <w:szCs w:val="21"/>
        </w:rPr>
      </w:pPr>
    </w:p>
    <w:p w14:paraId="0D94AD62" w14:textId="2E5A10A5" w:rsidR="00923F8E" w:rsidRPr="003A5F42" w:rsidRDefault="00923F8E" w:rsidP="003A5F42">
      <w:pPr>
        <w:jc w:val="both"/>
        <w:rPr>
          <w:rFonts w:ascii="Avenir Book" w:hAnsi="Avenir Book"/>
          <w:sz w:val="21"/>
          <w:szCs w:val="21"/>
        </w:rPr>
      </w:pPr>
      <w:r w:rsidRPr="003A5F42">
        <w:rPr>
          <w:rFonts w:ascii="Avenir Book" w:hAnsi="Avenir Book"/>
          <w:sz w:val="21"/>
          <w:szCs w:val="21"/>
        </w:rPr>
        <w:lastRenderedPageBreak/>
        <w:t xml:space="preserve">Partner and publisher of </w:t>
      </w:r>
      <w:r w:rsidRPr="003A5F42">
        <w:rPr>
          <w:rFonts w:ascii="Avenir Book" w:hAnsi="Avenir Book" w:cstheme="minorBidi"/>
          <w:i/>
          <w:iCs/>
          <w:sz w:val="21"/>
          <w:szCs w:val="21"/>
        </w:rPr>
        <w:t xml:space="preserve">The Boy, the Mole, the </w:t>
      </w:r>
      <w:proofErr w:type="gramStart"/>
      <w:r w:rsidRPr="003A5F42">
        <w:rPr>
          <w:rFonts w:ascii="Avenir Book" w:hAnsi="Avenir Book" w:cstheme="minorBidi"/>
          <w:i/>
          <w:iCs/>
          <w:sz w:val="21"/>
          <w:szCs w:val="21"/>
        </w:rPr>
        <w:t>Fox</w:t>
      </w:r>
      <w:proofErr w:type="gramEnd"/>
      <w:r w:rsidRPr="003A5F42">
        <w:rPr>
          <w:rFonts w:ascii="Avenir Book" w:hAnsi="Avenir Book" w:cstheme="minorBidi"/>
          <w:i/>
          <w:iCs/>
          <w:sz w:val="21"/>
          <w:szCs w:val="21"/>
        </w:rPr>
        <w:t xml:space="preserve"> and the Horse</w:t>
      </w:r>
      <w:r w:rsidRPr="003A5F42">
        <w:rPr>
          <w:rFonts w:ascii="Avenir Book" w:hAnsi="Avenir Book"/>
          <w:sz w:val="21"/>
          <w:szCs w:val="21"/>
        </w:rPr>
        <w:t>,</w:t>
      </w:r>
      <w:r w:rsidR="001A38F2" w:rsidRPr="003A5F42">
        <w:rPr>
          <w:rFonts w:ascii="Avenir Book" w:hAnsi="Avenir Book"/>
          <w:sz w:val="21"/>
          <w:szCs w:val="21"/>
        </w:rPr>
        <w:t xml:space="preserve"> Ebury, part of</w:t>
      </w:r>
      <w:r w:rsidRPr="003A5F42">
        <w:rPr>
          <w:rFonts w:ascii="Avenir Book" w:hAnsi="Avenir Book"/>
          <w:sz w:val="21"/>
          <w:szCs w:val="21"/>
        </w:rPr>
        <w:t xml:space="preserve"> Penguin Random House UK, will also donate books to over 64 primary schools for a World Kindness Day “kindness drive”. A gesture followed by Puffin’s </w:t>
      </w:r>
      <w:r w:rsidRPr="003A5F42">
        <w:rPr>
          <w:rFonts w:ascii="Avenir Book" w:hAnsi="Avenir Book"/>
          <w:i/>
          <w:iCs/>
          <w:sz w:val="21"/>
          <w:szCs w:val="21"/>
        </w:rPr>
        <w:t xml:space="preserve">World of Stories </w:t>
      </w:r>
      <w:r w:rsidRPr="003A5F42">
        <w:rPr>
          <w:rFonts w:ascii="Avenir Book" w:hAnsi="Avenir Book"/>
          <w:sz w:val="21"/>
          <w:szCs w:val="21"/>
        </w:rPr>
        <w:t xml:space="preserve">team, who will be gifting over 450 copies of </w:t>
      </w:r>
      <w:r w:rsidRPr="003A5F42">
        <w:rPr>
          <w:rFonts w:ascii="Avenir Book" w:hAnsi="Avenir Book"/>
          <w:i/>
          <w:iCs/>
          <w:sz w:val="21"/>
          <w:szCs w:val="21"/>
        </w:rPr>
        <w:t xml:space="preserve">The Boy, the Mole, the </w:t>
      </w:r>
      <w:proofErr w:type="gramStart"/>
      <w:r w:rsidRPr="003A5F42">
        <w:rPr>
          <w:rFonts w:ascii="Avenir Book" w:hAnsi="Avenir Book"/>
          <w:i/>
          <w:iCs/>
          <w:sz w:val="21"/>
          <w:szCs w:val="21"/>
        </w:rPr>
        <w:t>Fox</w:t>
      </w:r>
      <w:proofErr w:type="gramEnd"/>
      <w:r w:rsidRPr="003A5F42">
        <w:rPr>
          <w:rFonts w:ascii="Avenir Book" w:hAnsi="Avenir Book"/>
          <w:i/>
          <w:iCs/>
          <w:sz w:val="21"/>
          <w:szCs w:val="21"/>
        </w:rPr>
        <w:t xml:space="preserve"> and the Horse: The Animated Story </w:t>
      </w:r>
      <w:r w:rsidRPr="003A5F42">
        <w:rPr>
          <w:rFonts w:ascii="Avenir Book" w:hAnsi="Avenir Book"/>
          <w:sz w:val="21"/>
          <w:szCs w:val="21"/>
        </w:rPr>
        <w:t>(published to accompany the animated short film) to teachers and librarians attending their regional networking sessions during November.</w:t>
      </w:r>
    </w:p>
    <w:p w14:paraId="62BFF1E4" w14:textId="73C53E69" w:rsidR="27E5EFDA" w:rsidRPr="003A5F42" w:rsidRDefault="27E5EFDA" w:rsidP="003A5F42">
      <w:pPr>
        <w:jc w:val="both"/>
        <w:rPr>
          <w:rFonts w:ascii="Avenir Book" w:hAnsi="Avenir Book" w:cs="Calibri"/>
          <w:sz w:val="21"/>
          <w:szCs w:val="21"/>
        </w:rPr>
      </w:pPr>
    </w:p>
    <w:p w14:paraId="7F4E2AA7" w14:textId="7E696E69" w:rsidR="7A869871" w:rsidRPr="003A5F42" w:rsidRDefault="7A869871" w:rsidP="003A5F42">
      <w:pPr>
        <w:jc w:val="both"/>
        <w:rPr>
          <w:rFonts w:ascii="Avenir Book" w:hAnsi="Avenir Book" w:cs="Calibri"/>
          <w:b/>
          <w:bCs/>
          <w:sz w:val="21"/>
          <w:szCs w:val="21"/>
        </w:rPr>
      </w:pPr>
      <w:r w:rsidRPr="003A5F42">
        <w:rPr>
          <w:rFonts w:ascii="Avenir Book" w:hAnsi="Avenir Book" w:cs="Calibri"/>
          <w:b/>
          <w:bCs/>
          <w:sz w:val="21"/>
          <w:szCs w:val="21"/>
        </w:rPr>
        <w:t>ENDS</w:t>
      </w:r>
    </w:p>
    <w:p w14:paraId="6A2B2F0B" w14:textId="3887A6EE" w:rsidR="27E5EFDA" w:rsidRPr="003A5F42" w:rsidRDefault="27E5EFDA" w:rsidP="003A5F42">
      <w:pPr>
        <w:jc w:val="both"/>
        <w:rPr>
          <w:rFonts w:ascii="Avenir Book" w:hAnsi="Avenir Book" w:cs="Calibri"/>
          <w:sz w:val="21"/>
          <w:szCs w:val="21"/>
        </w:rPr>
      </w:pPr>
    </w:p>
    <w:p w14:paraId="21401277" w14:textId="33F2D0DD" w:rsidR="7A869871" w:rsidRPr="003A5F42" w:rsidRDefault="7A869871" w:rsidP="003A5F42">
      <w:pPr>
        <w:jc w:val="both"/>
        <w:rPr>
          <w:rFonts w:ascii="Avenir Book" w:hAnsi="Avenir Book" w:cs="Calibri"/>
          <w:b/>
          <w:bCs/>
          <w:sz w:val="21"/>
          <w:szCs w:val="21"/>
        </w:rPr>
      </w:pPr>
      <w:r w:rsidRPr="003A5F42">
        <w:rPr>
          <w:rFonts w:ascii="Avenir Book" w:hAnsi="Avenir Book" w:cs="Calibri"/>
          <w:b/>
          <w:bCs/>
          <w:sz w:val="21"/>
          <w:szCs w:val="21"/>
        </w:rPr>
        <w:t>CONTACT</w:t>
      </w:r>
    </w:p>
    <w:p w14:paraId="26107386" w14:textId="1AF266E8" w:rsidR="27E5EFDA" w:rsidRPr="003A5F42" w:rsidRDefault="27E5EFDA" w:rsidP="003A5F42">
      <w:pPr>
        <w:jc w:val="both"/>
        <w:rPr>
          <w:rFonts w:ascii="Avenir Book" w:hAnsi="Avenir Book" w:cs="Calibri"/>
          <w:sz w:val="21"/>
          <w:szCs w:val="21"/>
        </w:rPr>
      </w:pPr>
    </w:p>
    <w:p w14:paraId="0A705795" w14:textId="1F180D5F" w:rsidR="7A869871" w:rsidRPr="003A5F42" w:rsidRDefault="7A869871" w:rsidP="003A5F42">
      <w:pPr>
        <w:jc w:val="both"/>
        <w:rPr>
          <w:rFonts w:ascii="Avenir Book" w:hAnsi="Avenir Book" w:cs="Calibri"/>
          <w:b/>
          <w:bCs/>
          <w:sz w:val="21"/>
          <w:szCs w:val="21"/>
        </w:rPr>
      </w:pPr>
      <w:r w:rsidRPr="003A5F42">
        <w:rPr>
          <w:rFonts w:ascii="Avenir Book" w:hAnsi="Avenir Book" w:cs="Calibri"/>
          <w:b/>
          <w:bCs/>
          <w:sz w:val="21"/>
          <w:szCs w:val="21"/>
        </w:rPr>
        <w:t>Becky Bosworth</w:t>
      </w:r>
      <w:r w:rsidR="2932DB8C" w:rsidRPr="003A5F42">
        <w:rPr>
          <w:rFonts w:ascii="Avenir Book" w:hAnsi="Avenir Book" w:cs="Calibri"/>
          <w:b/>
          <w:bCs/>
          <w:sz w:val="21"/>
          <w:szCs w:val="21"/>
        </w:rPr>
        <w:t xml:space="preserve"> </w:t>
      </w:r>
      <w:r w:rsidR="21D16DD0" w:rsidRPr="003A5F42">
        <w:rPr>
          <w:rFonts w:ascii="Avenir Book" w:hAnsi="Avenir Book" w:cs="Calibri"/>
          <w:b/>
          <w:bCs/>
          <w:sz w:val="21"/>
          <w:szCs w:val="21"/>
        </w:rPr>
        <w:t xml:space="preserve">| </w:t>
      </w:r>
      <w:hyperlink r:id="rId8">
        <w:r w:rsidR="2932DB8C" w:rsidRPr="003A5F42">
          <w:rPr>
            <w:rStyle w:val="Hyperlink"/>
            <w:rFonts w:ascii="Avenir Book" w:hAnsi="Avenir Book" w:cs="Calibri"/>
            <w:b/>
            <w:bCs/>
            <w:sz w:val="21"/>
            <w:szCs w:val="21"/>
          </w:rPr>
          <w:t>becky.bosworth@freud.com</w:t>
        </w:r>
      </w:hyperlink>
      <w:r w:rsidR="0ED67B11" w:rsidRPr="003A5F42">
        <w:rPr>
          <w:rFonts w:ascii="Avenir Book" w:hAnsi="Avenir Book" w:cs="Calibri"/>
          <w:b/>
          <w:bCs/>
          <w:sz w:val="21"/>
          <w:szCs w:val="21"/>
        </w:rPr>
        <w:t xml:space="preserve"> 07872604669</w:t>
      </w:r>
    </w:p>
    <w:p w14:paraId="21BA6011" w14:textId="4F15B0DD" w:rsidR="7A869871" w:rsidRPr="003A5F42" w:rsidRDefault="7A869871" w:rsidP="003A5F42">
      <w:pPr>
        <w:jc w:val="both"/>
        <w:rPr>
          <w:rFonts w:ascii="Avenir Book" w:hAnsi="Avenir Book" w:cs="Calibri"/>
          <w:b/>
          <w:bCs/>
          <w:sz w:val="21"/>
          <w:szCs w:val="21"/>
          <w:lang w:val="sv-SE"/>
        </w:rPr>
      </w:pPr>
      <w:r w:rsidRPr="003A5F42">
        <w:rPr>
          <w:rFonts w:ascii="Avenir Book" w:hAnsi="Avenir Book" w:cs="Calibri"/>
          <w:b/>
          <w:bCs/>
          <w:sz w:val="21"/>
          <w:szCs w:val="21"/>
          <w:lang w:val="sv-SE"/>
        </w:rPr>
        <w:t>Alexandra Heybourne</w:t>
      </w:r>
      <w:r w:rsidR="6403A2EA" w:rsidRPr="003A5F42">
        <w:rPr>
          <w:rFonts w:ascii="Avenir Book" w:hAnsi="Avenir Book" w:cs="Calibri"/>
          <w:b/>
          <w:bCs/>
          <w:sz w:val="21"/>
          <w:szCs w:val="21"/>
          <w:lang w:val="sv-SE"/>
        </w:rPr>
        <w:t xml:space="preserve"> </w:t>
      </w:r>
      <w:r w:rsidR="42913668" w:rsidRPr="003A5F42">
        <w:rPr>
          <w:rFonts w:ascii="Avenir Book" w:hAnsi="Avenir Book" w:cs="Calibri"/>
          <w:b/>
          <w:bCs/>
          <w:sz w:val="21"/>
          <w:szCs w:val="21"/>
          <w:lang w:val="sv-SE"/>
        </w:rPr>
        <w:t xml:space="preserve">| </w:t>
      </w:r>
      <w:hyperlink r:id="rId9">
        <w:r w:rsidR="6403A2EA" w:rsidRPr="003A5F42">
          <w:rPr>
            <w:rStyle w:val="Hyperlink"/>
            <w:rFonts w:ascii="Avenir Book" w:hAnsi="Avenir Book" w:cs="Calibri"/>
            <w:b/>
            <w:bCs/>
            <w:sz w:val="21"/>
            <w:szCs w:val="21"/>
            <w:lang w:val="sv-SE"/>
          </w:rPr>
          <w:t>alexandra.heybourne@freuds.com</w:t>
        </w:r>
      </w:hyperlink>
      <w:r w:rsidR="48CCA3C5" w:rsidRPr="003A5F42">
        <w:rPr>
          <w:rFonts w:ascii="Avenir Book" w:hAnsi="Avenir Book" w:cs="Calibri"/>
          <w:b/>
          <w:bCs/>
          <w:sz w:val="21"/>
          <w:szCs w:val="21"/>
          <w:lang w:val="sv-SE"/>
        </w:rPr>
        <w:t xml:space="preserve"> 07973189364</w:t>
      </w:r>
    </w:p>
    <w:p w14:paraId="5C24DCE6" w14:textId="77777777" w:rsidR="00B135D9" w:rsidRPr="003A5F42" w:rsidRDefault="00B135D9" w:rsidP="003A5F42">
      <w:pPr>
        <w:jc w:val="both"/>
        <w:rPr>
          <w:rFonts w:ascii="Avenir Book" w:hAnsi="Avenir Book"/>
          <w:b/>
          <w:bCs/>
          <w:sz w:val="21"/>
          <w:szCs w:val="21"/>
          <w:lang w:val="sv-SE"/>
        </w:rPr>
      </w:pPr>
    </w:p>
    <w:p w14:paraId="3B438F00" w14:textId="77777777" w:rsidR="00AF615C" w:rsidRPr="003A5F42" w:rsidRDefault="00AF615C" w:rsidP="003A5F42">
      <w:pPr>
        <w:jc w:val="both"/>
        <w:rPr>
          <w:rFonts w:ascii="Avenir Book" w:hAnsi="Avenir Book"/>
          <w:b/>
          <w:bCs/>
          <w:sz w:val="21"/>
          <w:szCs w:val="21"/>
          <w:u w:val="single"/>
        </w:rPr>
      </w:pPr>
      <w:r w:rsidRPr="003A5F42">
        <w:rPr>
          <w:rFonts w:ascii="Avenir Book" w:hAnsi="Avenir Book"/>
          <w:b/>
          <w:bCs/>
          <w:sz w:val="21"/>
          <w:szCs w:val="21"/>
          <w:u w:val="single"/>
        </w:rPr>
        <w:t>NOTES TO EDITORS</w:t>
      </w:r>
    </w:p>
    <w:p w14:paraId="17DE4978" w14:textId="77777777" w:rsidR="00B25ABB" w:rsidRPr="003A5F42" w:rsidRDefault="00B25ABB" w:rsidP="003A5F42">
      <w:pPr>
        <w:jc w:val="both"/>
        <w:rPr>
          <w:rFonts w:ascii="Avenir Book" w:hAnsi="Avenir Book"/>
          <w:sz w:val="21"/>
          <w:szCs w:val="21"/>
        </w:rPr>
      </w:pPr>
    </w:p>
    <w:p w14:paraId="50EB2421" w14:textId="727BF120" w:rsidR="00AF615C" w:rsidRPr="003A5F42" w:rsidRDefault="00AF615C" w:rsidP="003A5F42">
      <w:pPr>
        <w:jc w:val="both"/>
        <w:rPr>
          <w:rFonts w:ascii="Avenir Book" w:hAnsi="Avenir Book"/>
          <w:sz w:val="21"/>
          <w:szCs w:val="21"/>
        </w:rPr>
      </w:pPr>
      <w:r w:rsidRPr="003A5F42">
        <w:rPr>
          <w:rFonts w:ascii="Avenir Book" w:hAnsi="Avenir Book"/>
          <w:sz w:val="21"/>
          <w:szCs w:val="21"/>
        </w:rPr>
        <w:t xml:space="preserve">About </w:t>
      </w:r>
      <w:r w:rsidRPr="003A5F42">
        <w:rPr>
          <w:rFonts w:ascii="Avenir Book" w:hAnsi="Avenir Book"/>
          <w:i/>
          <w:iCs/>
          <w:sz w:val="21"/>
          <w:szCs w:val="21"/>
        </w:rPr>
        <w:t xml:space="preserve">The Boy, the Mole, the </w:t>
      </w:r>
      <w:proofErr w:type="gramStart"/>
      <w:r w:rsidRPr="003A5F42">
        <w:rPr>
          <w:rFonts w:ascii="Avenir Book" w:hAnsi="Avenir Book"/>
          <w:i/>
          <w:iCs/>
          <w:sz w:val="21"/>
          <w:szCs w:val="21"/>
        </w:rPr>
        <w:t>Fox</w:t>
      </w:r>
      <w:proofErr w:type="gramEnd"/>
      <w:r w:rsidRPr="003A5F42">
        <w:rPr>
          <w:rFonts w:ascii="Avenir Book" w:hAnsi="Avenir Book"/>
          <w:i/>
          <w:iCs/>
          <w:sz w:val="21"/>
          <w:szCs w:val="21"/>
        </w:rPr>
        <w:t xml:space="preserve"> and the Horse</w:t>
      </w:r>
    </w:p>
    <w:p w14:paraId="67D5E3F2" w14:textId="7FE2106A" w:rsidR="00AF615C" w:rsidRPr="003A5F42" w:rsidRDefault="00AF615C" w:rsidP="003A5F42">
      <w:pPr>
        <w:pStyle w:val="ListParagraph"/>
        <w:numPr>
          <w:ilvl w:val="0"/>
          <w:numId w:val="9"/>
        </w:numPr>
        <w:spacing w:after="0" w:line="240" w:lineRule="auto"/>
        <w:rPr>
          <w:rFonts w:ascii="Avenir Book" w:hAnsi="Avenir Book"/>
          <w:sz w:val="21"/>
          <w:szCs w:val="21"/>
        </w:rPr>
      </w:pPr>
      <w:r w:rsidRPr="003A5F42">
        <w:rPr>
          <w:rFonts w:ascii="Avenir Book" w:hAnsi="Avenir Book"/>
          <w:sz w:val="21"/>
          <w:szCs w:val="21"/>
        </w:rPr>
        <w:t xml:space="preserve">Published in October 2019, </w:t>
      </w:r>
      <w:r w:rsidRPr="003A5F42">
        <w:rPr>
          <w:rFonts w:ascii="Avenir Book" w:hAnsi="Avenir Book"/>
          <w:i/>
          <w:iCs/>
          <w:sz w:val="21"/>
          <w:szCs w:val="21"/>
        </w:rPr>
        <w:t xml:space="preserve">The Boy, the Mole, the </w:t>
      </w:r>
      <w:proofErr w:type="gramStart"/>
      <w:r w:rsidRPr="003A5F42">
        <w:rPr>
          <w:rFonts w:ascii="Avenir Book" w:hAnsi="Avenir Book"/>
          <w:i/>
          <w:iCs/>
          <w:sz w:val="21"/>
          <w:szCs w:val="21"/>
        </w:rPr>
        <w:t>Fox</w:t>
      </w:r>
      <w:proofErr w:type="gramEnd"/>
      <w:r w:rsidRPr="003A5F42">
        <w:rPr>
          <w:rFonts w:ascii="Avenir Book" w:hAnsi="Avenir Book"/>
          <w:i/>
          <w:iCs/>
          <w:sz w:val="21"/>
          <w:szCs w:val="21"/>
        </w:rPr>
        <w:t xml:space="preserve"> and the Horse </w:t>
      </w:r>
      <w:r w:rsidRPr="003A5F42">
        <w:rPr>
          <w:rFonts w:ascii="Avenir Book" w:hAnsi="Avenir Book"/>
          <w:sz w:val="21"/>
          <w:szCs w:val="21"/>
        </w:rPr>
        <w:t xml:space="preserve">has sold over </w:t>
      </w:r>
      <w:r w:rsidR="001172DC" w:rsidRPr="003A5F42">
        <w:rPr>
          <w:rFonts w:ascii="Avenir Book" w:hAnsi="Avenir Book"/>
          <w:sz w:val="21"/>
          <w:szCs w:val="21"/>
        </w:rPr>
        <w:t>10</w:t>
      </w:r>
      <w:r w:rsidRPr="003A5F42">
        <w:rPr>
          <w:rFonts w:ascii="Avenir Book" w:hAnsi="Avenir Book"/>
          <w:sz w:val="21"/>
          <w:szCs w:val="21"/>
        </w:rPr>
        <w:t xml:space="preserve">M copies worldwide and </w:t>
      </w:r>
      <w:r w:rsidR="001172DC" w:rsidRPr="003A5F42">
        <w:rPr>
          <w:rFonts w:ascii="Avenir Book" w:hAnsi="Avenir Book"/>
          <w:sz w:val="21"/>
          <w:szCs w:val="21"/>
        </w:rPr>
        <w:t xml:space="preserve">holds the record for the most consecutive weeks in the </w:t>
      </w:r>
      <w:r w:rsidR="001172DC" w:rsidRPr="003A5F42">
        <w:rPr>
          <w:rFonts w:ascii="Avenir Book" w:hAnsi="Avenir Book"/>
          <w:i/>
          <w:iCs/>
          <w:sz w:val="21"/>
          <w:szCs w:val="21"/>
        </w:rPr>
        <w:t>Sunday Times</w:t>
      </w:r>
      <w:r w:rsidR="001172DC" w:rsidRPr="003A5F42">
        <w:rPr>
          <w:rFonts w:ascii="Avenir Book" w:hAnsi="Avenir Book"/>
          <w:sz w:val="21"/>
          <w:szCs w:val="21"/>
        </w:rPr>
        <w:t xml:space="preserve"> Non-Fiction Charts across all formats. It is the longest running </w:t>
      </w:r>
      <w:r w:rsidR="001172DC" w:rsidRPr="003A5F42">
        <w:rPr>
          <w:rFonts w:ascii="Avenir Book" w:hAnsi="Avenir Book"/>
          <w:i/>
          <w:iCs/>
          <w:sz w:val="21"/>
          <w:szCs w:val="21"/>
        </w:rPr>
        <w:t>Sunday Times</w:t>
      </w:r>
      <w:r w:rsidR="001172DC" w:rsidRPr="003A5F42">
        <w:rPr>
          <w:rFonts w:ascii="Avenir Book" w:hAnsi="Avenir Book"/>
          <w:sz w:val="21"/>
          <w:szCs w:val="21"/>
        </w:rPr>
        <w:t xml:space="preserve"> Non-Fiction Number One of all time and one of the top 10 adult books of all time. The Number One </w:t>
      </w:r>
      <w:r w:rsidR="001172DC" w:rsidRPr="003A5F42">
        <w:rPr>
          <w:rFonts w:ascii="Avenir Book" w:hAnsi="Avenir Book"/>
          <w:i/>
          <w:iCs/>
          <w:sz w:val="21"/>
          <w:szCs w:val="21"/>
        </w:rPr>
        <w:t>New York</w:t>
      </w:r>
      <w:r w:rsidR="001A38F2" w:rsidRPr="003A5F42">
        <w:rPr>
          <w:rFonts w:ascii="Avenir Book" w:hAnsi="Avenir Book"/>
          <w:i/>
          <w:iCs/>
          <w:sz w:val="21"/>
          <w:szCs w:val="21"/>
        </w:rPr>
        <w:t xml:space="preserve"> Times</w:t>
      </w:r>
      <w:r w:rsidR="001172DC" w:rsidRPr="003A5F42">
        <w:rPr>
          <w:rFonts w:ascii="Avenir Book" w:hAnsi="Avenir Book"/>
          <w:sz w:val="21"/>
          <w:szCs w:val="21"/>
        </w:rPr>
        <w:t xml:space="preserve"> Bestseller is one of 8 books since 2013 to have remained on the list for over 200 </w:t>
      </w:r>
      <w:r w:rsidR="001A38F2" w:rsidRPr="003A5F42">
        <w:rPr>
          <w:rFonts w:ascii="Avenir Book" w:hAnsi="Avenir Book"/>
          <w:sz w:val="21"/>
          <w:szCs w:val="21"/>
        </w:rPr>
        <w:t>weeks and</w:t>
      </w:r>
      <w:r w:rsidR="001172DC" w:rsidRPr="003A5F42">
        <w:rPr>
          <w:rFonts w:ascii="Avenir Book" w:hAnsi="Avenir Book"/>
          <w:sz w:val="21"/>
          <w:szCs w:val="21"/>
        </w:rPr>
        <w:t xml:space="preserve"> has been translated into over 55 languages.</w:t>
      </w:r>
    </w:p>
    <w:p w14:paraId="17F15694" w14:textId="6B07AFFF" w:rsidR="00AF615C" w:rsidRPr="003A5F42" w:rsidRDefault="00AF615C" w:rsidP="003A5F42">
      <w:pPr>
        <w:rPr>
          <w:rFonts w:ascii="Avenir Book" w:hAnsi="Avenir Book"/>
          <w:sz w:val="20"/>
          <w:szCs w:val="20"/>
        </w:rPr>
      </w:pPr>
    </w:p>
    <w:p w14:paraId="5CB31824" w14:textId="2527473B" w:rsidR="00AF615C" w:rsidRPr="003A5F42" w:rsidRDefault="6913D6C2" w:rsidP="003A5F42">
      <w:pPr>
        <w:rPr>
          <w:rFonts w:ascii="Avenir Book" w:hAnsi="Avenir Book"/>
          <w:i/>
          <w:iCs/>
          <w:sz w:val="20"/>
          <w:szCs w:val="20"/>
        </w:rPr>
      </w:pPr>
      <w:r w:rsidRPr="003A5F42">
        <w:rPr>
          <w:rFonts w:ascii="Avenir Book" w:hAnsi="Avenir Book"/>
          <w:sz w:val="21"/>
          <w:szCs w:val="21"/>
        </w:rPr>
        <w:t xml:space="preserve">About The </w:t>
      </w:r>
      <w:r w:rsidR="001172DC" w:rsidRPr="003A5F42">
        <w:rPr>
          <w:rFonts w:ascii="Avenir Book" w:hAnsi="Avenir Book"/>
          <w:sz w:val="21"/>
          <w:szCs w:val="21"/>
        </w:rPr>
        <w:t xml:space="preserve">Animated Short </w:t>
      </w:r>
      <w:r w:rsidRPr="003A5F42">
        <w:rPr>
          <w:rFonts w:ascii="Avenir Book" w:hAnsi="Avenir Book"/>
          <w:sz w:val="21"/>
          <w:szCs w:val="21"/>
        </w:rPr>
        <w:t xml:space="preserve">Film of </w:t>
      </w:r>
      <w:r w:rsidRPr="003A5F42">
        <w:rPr>
          <w:rFonts w:ascii="Avenir Book" w:hAnsi="Avenir Book"/>
          <w:i/>
          <w:iCs/>
          <w:sz w:val="21"/>
          <w:szCs w:val="21"/>
        </w:rPr>
        <w:t xml:space="preserve">The Boy, </w:t>
      </w:r>
      <w:r w:rsidR="001172DC" w:rsidRPr="003A5F42">
        <w:rPr>
          <w:rFonts w:ascii="Avenir Book" w:hAnsi="Avenir Book"/>
          <w:i/>
          <w:iCs/>
          <w:sz w:val="21"/>
          <w:szCs w:val="21"/>
        </w:rPr>
        <w:t>t</w:t>
      </w:r>
      <w:r w:rsidRPr="003A5F42">
        <w:rPr>
          <w:rFonts w:ascii="Avenir Book" w:hAnsi="Avenir Book"/>
          <w:i/>
          <w:iCs/>
          <w:sz w:val="21"/>
          <w:szCs w:val="21"/>
        </w:rPr>
        <w:t xml:space="preserve">he Fox, </w:t>
      </w:r>
      <w:r w:rsidR="001172DC" w:rsidRPr="003A5F42">
        <w:rPr>
          <w:rFonts w:ascii="Avenir Book" w:hAnsi="Avenir Book"/>
          <w:i/>
          <w:iCs/>
          <w:sz w:val="21"/>
          <w:szCs w:val="21"/>
        </w:rPr>
        <w:t>t</w:t>
      </w:r>
      <w:r w:rsidRPr="003A5F42">
        <w:rPr>
          <w:rFonts w:ascii="Avenir Book" w:hAnsi="Avenir Book"/>
          <w:i/>
          <w:iCs/>
          <w:sz w:val="21"/>
          <w:szCs w:val="21"/>
        </w:rPr>
        <w:t xml:space="preserve">he </w:t>
      </w:r>
      <w:proofErr w:type="gramStart"/>
      <w:r w:rsidRPr="003A5F42">
        <w:rPr>
          <w:rFonts w:ascii="Avenir Book" w:hAnsi="Avenir Book"/>
          <w:i/>
          <w:iCs/>
          <w:sz w:val="21"/>
          <w:szCs w:val="21"/>
        </w:rPr>
        <w:t>Mole</w:t>
      </w:r>
      <w:proofErr w:type="gramEnd"/>
      <w:r w:rsidRPr="003A5F42">
        <w:rPr>
          <w:rFonts w:ascii="Avenir Book" w:hAnsi="Avenir Book"/>
          <w:i/>
          <w:iCs/>
          <w:sz w:val="21"/>
          <w:szCs w:val="21"/>
        </w:rPr>
        <w:t xml:space="preserve"> and </w:t>
      </w:r>
      <w:r w:rsidR="001172DC" w:rsidRPr="003A5F42">
        <w:rPr>
          <w:rFonts w:ascii="Avenir Book" w:hAnsi="Avenir Book"/>
          <w:i/>
          <w:iCs/>
          <w:sz w:val="21"/>
          <w:szCs w:val="21"/>
        </w:rPr>
        <w:t>t</w:t>
      </w:r>
      <w:r w:rsidRPr="003A5F42">
        <w:rPr>
          <w:rFonts w:ascii="Avenir Book" w:hAnsi="Avenir Book"/>
          <w:i/>
          <w:iCs/>
          <w:sz w:val="21"/>
          <w:szCs w:val="21"/>
        </w:rPr>
        <w:t>he Horse</w:t>
      </w:r>
    </w:p>
    <w:p w14:paraId="1396B294" w14:textId="33859099" w:rsidR="00AF615C" w:rsidRPr="003A5F42" w:rsidRDefault="6913D6C2" w:rsidP="003A5F42">
      <w:pPr>
        <w:pStyle w:val="ListParagraph"/>
        <w:numPr>
          <w:ilvl w:val="0"/>
          <w:numId w:val="6"/>
        </w:numPr>
        <w:spacing w:after="0" w:line="240" w:lineRule="auto"/>
        <w:rPr>
          <w:rFonts w:ascii="Avenir Book" w:hAnsi="Avenir Book"/>
          <w:sz w:val="21"/>
          <w:szCs w:val="21"/>
        </w:rPr>
      </w:pPr>
      <w:r w:rsidRPr="003A5F42">
        <w:rPr>
          <w:rFonts w:ascii="Avenir Book" w:hAnsi="Avenir Book"/>
          <w:sz w:val="21"/>
          <w:szCs w:val="21"/>
        </w:rPr>
        <w:t xml:space="preserve">Broadcast on BBC One on Christmas Day, the </w:t>
      </w:r>
      <w:r w:rsidR="001172DC" w:rsidRPr="003A5F42">
        <w:rPr>
          <w:rFonts w:ascii="Avenir Book" w:hAnsi="Avenir Book"/>
          <w:sz w:val="21"/>
          <w:szCs w:val="21"/>
        </w:rPr>
        <w:t xml:space="preserve">animated short </w:t>
      </w:r>
      <w:r w:rsidRPr="003A5F42">
        <w:rPr>
          <w:rFonts w:ascii="Avenir Book" w:hAnsi="Avenir Book"/>
          <w:sz w:val="21"/>
          <w:szCs w:val="21"/>
        </w:rPr>
        <w:t xml:space="preserve">film </w:t>
      </w:r>
      <w:r w:rsidR="001172DC" w:rsidRPr="003A5F42">
        <w:rPr>
          <w:rFonts w:ascii="Avenir Book" w:hAnsi="Avenir Book"/>
          <w:sz w:val="21"/>
          <w:szCs w:val="21"/>
        </w:rPr>
        <w:t xml:space="preserve">was one of the most watched programmes in Christmas week on the BBC in 2022, with over 14M views to </w:t>
      </w:r>
      <w:r w:rsidR="00502039" w:rsidRPr="003A5F42">
        <w:rPr>
          <w:rFonts w:ascii="Avenir Book" w:hAnsi="Avenir Book"/>
          <w:sz w:val="21"/>
          <w:szCs w:val="21"/>
        </w:rPr>
        <w:t>date</w:t>
      </w:r>
      <w:r w:rsidR="001172DC" w:rsidRPr="003A5F42">
        <w:rPr>
          <w:rFonts w:ascii="Avenir Book" w:hAnsi="Avenir Book"/>
          <w:sz w:val="21"/>
          <w:szCs w:val="21"/>
        </w:rPr>
        <w:t xml:space="preserve">. </w:t>
      </w:r>
      <w:r w:rsidR="7C9753D1" w:rsidRPr="003A5F42">
        <w:rPr>
          <w:rFonts w:ascii="Avenir Book" w:hAnsi="Avenir Book"/>
          <w:sz w:val="21"/>
          <w:szCs w:val="21"/>
        </w:rPr>
        <w:t>The film</w:t>
      </w:r>
      <w:r w:rsidRPr="003A5F42">
        <w:rPr>
          <w:rFonts w:ascii="Avenir Book" w:hAnsi="Avenir Book"/>
          <w:sz w:val="21"/>
          <w:szCs w:val="21"/>
        </w:rPr>
        <w:t xml:space="preserve"> went on to win an Oscar </w:t>
      </w:r>
      <w:r w:rsidR="5E2C9F92" w:rsidRPr="003A5F42">
        <w:rPr>
          <w:rFonts w:ascii="Avenir Book" w:hAnsi="Avenir Book"/>
          <w:sz w:val="21"/>
          <w:szCs w:val="21"/>
        </w:rPr>
        <w:t xml:space="preserve">for Best Animated Short Film </w:t>
      </w:r>
      <w:r w:rsidRPr="003A5F42">
        <w:rPr>
          <w:rFonts w:ascii="Avenir Book" w:hAnsi="Avenir Book"/>
          <w:sz w:val="21"/>
          <w:szCs w:val="21"/>
        </w:rPr>
        <w:t xml:space="preserve">and a BAFTA </w:t>
      </w:r>
      <w:r w:rsidR="3A7978C2" w:rsidRPr="003A5F42">
        <w:rPr>
          <w:rFonts w:ascii="Avenir Book" w:hAnsi="Avenir Book"/>
          <w:sz w:val="21"/>
          <w:szCs w:val="21"/>
        </w:rPr>
        <w:t>for Best British Animated Short Film.</w:t>
      </w:r>
    </w:p>
    <w:p w14:paraId="52871960" w14:textId="559FB457" w:rsidR="27E5EFDA" w:rsidRPr="003A5F42" w:rsidRDefault="27E5EFDA" w:rsidP="003A5F42">
      <w:pPr>
        <w:rPr>
          <w:rFonts w:ascii="Avenir Book" w:hAnsi="Avenir Book"/>
          <w:sz w:val="20"/>
          <w:szCs w:val="20"/>
        </w:rPr>
      </w:pPr>
    </w:p>
    <w:p w14:paraId="174D8E51" w14:textId="77777777" w:rsidR="00AF615C" w:rsidRPr="003A5F42" w:rsidRDefault="00AF615C" w:rsidP="003A5F42">
      <w:pPr>
        <w:jc w:val="both"/>
        <w:rPr>
          <w:rFonts w:ascii="Avenir Book" w:eastAsia="Avenir Book" w:hAnsi="Avenir Book" w:cs="Avenir Book"/>
          <w:sz w:val="21"/>
          <w:szCs w:val="21"/>
        </w:rPr>
      </w:pPr>
      <w:r w:rsidRPr="003A5F42">
        <w:rPr>
          <w:rFonts w:ascii="Avenir Book" w:eastAsia="Avenir Book" w:hAnsi="Avenir Book" w:cs="Avenir Book"/>
          <w:sz w:val="21"/>
          <w:szCs w:val="21"/>
        </w:rPr>
        <w:t>About Charlie Mackesy</w:t>
      </w:r>
    </w:p>
    <w:p w14:paraId="155975E5" w14:textId="77777777" w:rsidR="00AF615C" w:rsidRPr="003A5F42" w:rsidRDefault="00AF615C" w:rsidP="003A5F42">
      <w:pPr>
        <w:pStyle w:val="ListParagraph"/>
        <w:numPr>
          <w:ilvl w:val="0"/>
          <w:numId w:val="8"/>
        </w:numPr>
        <w:spacing w:after="0" w:line="240" w:lineRule="auto"/>
        <w:rPr>
          <w:rFonts w:ascii="Avenir Book" w:eastAsia="Avenir Book" w:hAnsi="Avenir Book" w:cs="Avenir Book"/>
          <w:color w:val="000000" w:themeColor="text1"/>
          <w:sz w:val="21"/>
          <w:szCs w:val="21"/>
        </w:rPr>
      </w:pPr>
      <w:r w:rsidRPr="003A5F42">
        <w:rPr>
          <w:rFonts w:ascii="Avenir Book" w:eastAsia="Avenir Book" w:hAnsi="Avenir Book" w:cs="Avenir Book"/>
          <w:color w:val="000000" w:themeColor="text1"/>
          <w:sz w:val="21"/>
          <w:szCs w:val="21"/>
        </w:rPr>
        <w:t xml:space="preserve">British artist, illustrator and author </w:t>
      </w:r>
      <w:r w:rsidRPr="003A5F42">
        <w:rPr>
          <w:rFonts w:ascii="Avenir Book" w:eastAsia="Avenir Book" w:hAnsi="Avenir Book" w:cs="Avenir Book"/>
          <w:color w:val="070706"/>
          <w:sz w:val="21"/>
          <w:szCs w:val="21"/>
        </w:rPr>
        <w:t>Charlie</w:t>
      </w:r>
      <w:r w:rsidRPr="003A5F42">
        <w:rPr>
          <w:rFonts w:ascii="Avenir Book" w:eastAsia="Avenir Book" w:hAnsi="Avenir Book" w:cs="Avenir Book"/>
          <w:color w:val="000000" w:themeColor="text1"/>
          <w:sz w:val="21"/>
          <w:szCs w:val="21"/>
        </w:rPr>
        <w:t xml:space="preserve"> Mackesy began his career as a cartoonist for The Spectator, before becoming a book illustrator for Oxford University Press. His award-winning work has featured in books, private collections, </w:t>
      </w:r>
      <w:proofErr w:type="gramStart"/>
      <w:r w:rsidRPr="003A5F42">
        <w:rPr>
          <w:rFonts w:ascii="Avenir Book" w:eastAsia="Avenir Book" w:hAnsi="Avenir Book" w:cs="Avenir Book"/>
          <w:color w:val="000000" w:themeColor="text1"/>
          <w:sz w:val="21"/>
          <w:szCs w:val="21"/>
        </w:rPr>
        <w:t>galleries</w:t>
      </w:r>
      <w:proofErr w:type="gramEnd"/>
      <w:r w:rsidRPr="003A5F42">
        <w:rPr>
          <w:rFonts w:ascii="Avenir Book" w:eastAsia="Avenir Book" w:hAnsi="Avenir Book" w:cs="Avenir Book"/>
          <w:color w:val="000000" w:themeColor="text1"/>
          <w:sz w:val="21"/>
          <w:szCs w:val="21"/>
        </w:rPr>
        <w:t xml:space="preserve"> and public spaces around the world. He worked with Richard Curtis on the set of Love Actually to create a set of drawings to be auctioned for Comic Relief, and with Nelson Mandela on a lithograph project, The Unity Series. His internationally bestselling book, </w:t>
      </w:r>
      <w:r w:rsidRPr="003A5F42">
        <w:rPr>
          <w:rFonts w:ascii="Avenir Book" w:eastAsia="Avenir Book" w:hAnsi="Avenir Book" w:cs="Avenir Book"/>
          <w:i/>
          <w:iCs/>
          <w:color w:val="000000" w:themeColor="text1"/>
          <w:sz w:val="21"/>
          <w:szCs w:val="21"/>
        </w:rPr>
        <w:t xml:space="preserve">The Boy, the Mole, the </w:t>
      </w:r>
      <w:proofErr w:type="gramStart"/>
      <w:r w:rsidRPr="003A5F42">
        <w:rPr>
          <w:rFonts w:ascii="Avenir Book" w:eastAsia="Avenir Book" w:hAnsi="Avenir Book" w:cs="Avenir Book"/>
          <w:i/>
          <w:iCs/>
          <w:color w:val="000000" w:themeColor="text1"/>
          <w:sz w:val="21"/>
          <w:szCs w:val="21"/>
        </w:rPr>
        <w:t>Fox</w:t>
      </w:r>
      <w:proofErr w:type="gramEnd"/>
      <w:r w:rsidRPr="003A5F42">
        <w:rPr>
          <w:rFonts w:ascii="Avenir Book" w:eastAsia="Avenir Book" w:hAnsi="Avenir Book" w:cs="Avenir Book"/>
          <w:i/>
          <w:iCs/>
          <w:color w:val="000000" w:themeColor="text1"/>
          <w:sz w:val="21"/>
          <w:szCs w:val="21"/>
        </w:rPr>
        <w:t xml:space="preserve"> and the Horse, </w:t>
      </w:r>
      <w:r w:rsidRPr="003A5F42">
        <w:rPr>
          <w:rFonts w:ascii="Avenir Book" w:eastAsia="Avenir Book" w:hAnsi="Avenir Book" w:cs="Avenir Book"/>
          <w:color w:val="000000" w:themeColor="text1"/>
          <w:sz w:val="21"/>
          <w:szCs w:val="21"/>
        </w:rPr>
        <w:t xml:space="preserve">was published in October 2019. </w:t>
      </w:r>
      <w:r w:rsidRPr="003A5F42">
        <w:rPr>
          <w:rFonts w:ascii="Avenir Book" w:eastAsia="Avenir Book" w:hAnsi="Avenir Book" w:cs="Avenir Book"/>
          <w:color w:val="070706"/>
          <w:sz w:val="21"/>
          <w:szCs w:val="21"/>
        </w:rPr>
        <w:t>Charlie</w:t>
      </w:r>
      <w:r w:rsidRPr="003A5F42">
        <w:rPr>
          <w:rFonts w:ascii="Avenir Book" w:eastAsia="Avenir Book" w:hAnsi="Avenir Book" w:cs="Avenir Book"/>
          <w:color w:val="000000" w:themeColor="text1"/>
          <w:sz w:val="21"/>
          <w:szCs w:val="21"/>
        </w:rPr>
        <w:t xml:space="preserve"> is currently working on an animated short film adaption of the book. </w:t>
      </w:r>
      <w:r w:rsidRPr="003A5F42">
        <w:rPr>
          <w:rFonts w:ascii="Avenir Book" w:eastAsia="Avenir Book" w:hAnsi="Avenir Book" w:cs="Avenir Book"/>
          <w:color w:val="070706"/>
          <w:sz w:val="21"/>
          <w:szCs w:val="21"/>
        </w:rPr>
        <w:t>Charlie</w:t>
      </w:r>
      <w:r w:rsidRPr="003A5F42">
        <w:rPr>
          <w:rFonts w:ascii="Avenir Book" w:eastAsia="Avenir Book" w:hAnsi="Avenir Book" w:cs="Avenir Book"/>
          <w:color w:val="000000" w:themeColor="text1"/>
          <w:sz w:val="21"/>
          <w:szCs w:val="21"/>
        </w:rPr>
        <w:t xml:space="preserve">'s words and illustrations have brought comfort to many and have been shared online around the world as well as on t-shirts for Comic Relief, magazine covers, </w:t>
      </w:r>
      <w:proofErr w:type="gramStart"/>
      <w:r w:rsidRPr="003A5F42">
        <w:rPr>
          <w:rFonts w:ascii="Avenir Book" w:eastAsia="Avenir Book" w:hAnsi="Avenir Book" w:cs="Avenir Book"/>
          <w:color w:val="000000" w:themeColor="text1"/>
          <w:sz w:val="21"/>
          <w:szCs w:val="21"/>
        </w:rPr>
        <w:t>street lamp</w:t>
      </w:r>
      <w:proofErr w:type="gramEnd"/>
      <w:r w:rsidRPr="003A5F42">
        <w:rPr>
          <w:rFonts w:ascii="Avenir Book" w:eastAsia="Avenir Book" w:hAnsi="Avenir Book" w:cs="Avenir Book"/>
          <w:color w:val="000000" w:themeColor="text1"/>
          <w:sz w:val="21"/>
          <w:szCs w:val="21"/>
        </w:rPr>
        <w:t xml:space="preserve"> posts, school classrooms, </w:t>
      </w:r>
      <w:proofErr w:type="spellStart"/>
      <w:r w:rsidRPr="003A5F42">
        <w:rPr>
          <w:rFonts w:ascii="Avenir Book" w:eastAsia="Avenir Book" w:hAnsi="Avenir Book" w:cs="Avenir Book"/>
          <w:color w:val="000000" w:themeColor="text1"/>
          <w:sz w:val="21"/>
          <w:szCs w:val="21"/>
        </w:rPr>
        <w:t>cafés</w:t>
      </w:r>
      <w:proofErr w:type="spellEnd"/>
      <w:r w:rsidRPr="003A5F42">
        <w:rPr>
          <w:rFonts w:ascii="Avenir Book" w:eastAsia="Avenir Book" w:hAnsi="Avenir Book" w:cs="Avenir Book"/>
          <w:color w:val="000000" w:themeColor="text1"/>
          <w:sz w:val="21"/>
          <w:szCs w:val="21"/>
        </w:rPr>
        <w:t xml:space="preserve">, women's safe houses, prisons, hospital wards and as NHS hospital computer screensavers. Away from art </w:t>
      </w:r>
      <w:r w:rsidRPr="003A5F42">
        <w:rPr>
          <w:rFonts w:ascii="Avenir Book" w:eastAsia="Avenir Book" w:hAnsi="Avenir Book" w:cs="Avenir Book"/>
          <w:color w:val="070706"/>
          <w:sz w:val="21"/>
          <w:szCs w:val="21"/>
        </w:rPr>
        <w:t>Charlie</w:t>
      </w:r>
      <w:r w:rsidRPr="003A5F42">
        <w:rPr>
          <w:rFonts w:ascii="Avenir Book" w:eastAsia="Avenir Book" w:hAnsi="Avenir Book" w:cs="Avenir Book"/>
          <w:color w:val="000000" w:themeColor="text1"/>
          <w:sz w:val="21"/>
          <w:szCs w:val="21"/>
        </w:rPr>
        <w:t xml:space="preserve"> co-runs Mama </w:t>
      </w:r>
      <w:proofErr w:type="spellStart"/>
      <w:r w:rsidRPr="003A5F42">
        <w:rPr>
          <w:rFonts w:ascii="Avenir Book" w:eastAsia="Avenir Book" w:hAnsi="Avenir Book" w:cs="Avenir Book"/>
          <w:color w:val="000000" w:themeColor="text1"/>
          <w:sz w:val="21"/>
          <w:szCs w:val="21"/>
        </w:rPr>
        <w:t>Buci</w:t>
      </w:r>
      <w:proofErr w:type="spellEnd"/>
      <w:r w:rsidRPr="003A5F42">
        <w:rPr>
          <w:rFonts w:ascii="Avenir Book" w:eastAsia="Avenir Book" w:hAnsi="Avenir Book" w:cs="Avenir Book"/>
          <w:color w:val="000000" w:themeColor="text1"/>
          <w:sz w:val="21"/>
          <w:szCs w:val="21"/>
        </w:rPr>
        <w:t>, a honey social enterprise in Zambia.</w:t>
      </w:r>
    </w:p>
    <w:p w14:paraId="240C9C13" w14:textId="77777777" w:rsidR="00AF615C" w:rsidRPr="003A5F42" w:rsidRDefault="00AF615C" w:rsidP="003A5F42">
      <w:pPr>
        <w:pStyle w:val="ListParagraph"/>
        <w:numPr>
          <w:ilvl w:val="0"/>
          <w:numId w:val="8"/>
        </w:numPr>
        <w:spacing w:after="0" w:line="240" w:lineRule="auto"/>
        <w:rPr>
          <w:rFonts w:ascii="Avenir Book" w:eastAsia="Avenir Book" w:hAnsi="Avenir Book" w:cs="Avenir Book"/>
          <w:color w:val="000000" w:themeColor="text1"/>
          <w:sz w:val="21"/>
          <w:szCs w:val="21"/>
        </w:rPr>
      </w:pPr>
      <w:r w:rsidRPr="003A5F42">
        <w:rPr>
          <w:rFonts w:ascii="Avenir Book" w:eastAsia="Avenir Book" w:hAnsi="Avenir Book" w:cs="Avenir Book"/>
          <w:color w:val="000000" w:themeColor="text1"/>
          <w:sz w:val="21"/>
          <w:szCs w:val="21"/>
        </w:rPr>
        <w:t xml:space="preserve">Author image </w:t>
      </w:r>
      <w:hyperlink r:id="rId10" w:history="1">
        <w:r w:rsidRPr="003A5F42">
          <w:rPr>
            <w:rStyle w:val="Hyperlink"/>
            <w:rFonts w:ascii="Avenir Book" w:eastAsia="Avenir Book" w:hAnsi="Avenir Book" w:cs="Avenir Book"/>
            <w:sz w:val="21"/>
            <w:szCs w:val="21"/>
          </w:rPr>
          <w:t>here</w:t>
        </w:r>
      </w:hyperlink>
      <w:r w:rsidRPr="003A5F42">
        <w:rPr>
          <w:rFonts w:ascii="Avenir Book" w:eastAsia="Avenir Book" w:hAnsi="Avenir Book" w:cs="Avenir Book"/>
          <w:color w:val="000000" w:themeColor="text1"/>
          <w:sz w:val="21"/>
          <w:szCs w:val="21"/>
        </w:rPr>
        <w:t xml:space="preserve"> - © Charlie Gray</w:t>
      </w:r>
    </w:p>
    <w:p w14:paraId="12CC3C21" w14:textId="5EE1CEFC" w:rsidR="00AF615C" w:rsidRPr="003A5F42" w:rsidRDefault="00AF615C" w:rsidP="003A5F42">
      <w:pPr>
        <w:jc w:val="both"/>
        <w:rPr>
          <w:rFonts w:ascii="Avenir Book" w:eastAsia="Avenir Book" w:hAnsi="Avenir Book" w:cs="Avenir Book"/>
          <w:sz w:val="21"/>
          <w:szCs w:val="21"/>
        </w:rPr>
      </w:pPr>
    </w:p>
    <w:p w14:paraId="0D00AE68" w14:textId="3522ED81" w:rsidR="32937A47" w:rsidRPr="003A5F42" w:rsidRDefault="32937A47" w:rsidP="00E34926">
      <w:pPr>
        <w:jc w:val="both"/>
        <w:rPr>
          <w:rFonts w:ascii="Avenir Book" w:eastAsia="Avenir Book" w:hAnsi="Avenir Book" w:cs="Avenir Book"/>
          <w:sz w:val="21"/>
          <w:szCs w:val="21"/>
        </w:rPr>
      </w:pPr>
      <w:r w:rsidRPr="003A5F42">
        <w:rPr>
          <w:rFonts w:ascii="Avenir Book" w:eastAsia="Avenir Book" w:hAnsi="Avenir Book" w:cs="Avenir Book"/>
          <w:sz w:val="21"/>
          <w:szCs w:val="21"/>
        </w:rPr>
        <w:t xml:space="preserve">About </w:t>
      </w:r>
      <w:hyperlink r:id="rId11" w:history="1">
        <w:r w:rsidRPr="003A5F42">
          <w:rPr>
            <w:rStyle w:val="Hyperlink"/>
            <w:rFonts w:ascii="Avenir Book" w:eastAsia="Avenir Book" w:hAnsi="Avenir Book" w:cs="Avenir Book"/>
            <w:sz w:val="21"/>
            <w:szCs w:val="21"/>
          </w:rPr>
          <w:t>The National Literacy Trust</w:t>
        </w:r>
      </w:hyperlink>
    </w:p>
    <w:p w14:paraId="49D74E19" w14:textId="1BB2A8DB" w:rsidR="32937A47" w:rsidRPr="003A5F42" w:rsidRDefault="32937A47" w:rsidP="003A5F42">
      <w:pPr>
        <w:pStyle w:val="ListParagraph"/>
        <w:numPr>
          <w:ilvl w:val="0"/>
          <w:numId w:val="13"/>
        </w:numPr>
        <w:spacing w:after="0" w:line="240" w:lineRule="auto"/>
        <w:rPr>
          <w:rFonts w:ascii="Avenir Book" w:hAnsi="Avenir Book"/>
          <w:sz w:val="21"/>
          <w:szCs w:val="21"/>
        </w:rPr>
      </w:pPr>
      <w:r w:rsidRPr="003A5F42">
        <w:rPr>
          <w:rFonts w:ascii="Avenir Book" w:hAnsi="Avenir Book"/>
          <w:sz w:val="21"/>
          <w:szCs w:val="21"/>
        </w:rPr>
        <w:t xml:space="preserve">Literacy changes everything. It opens the door to the life you want. It’s the key to knowledge, </w:t>
      </w:r>
      <w:proofErr w:type="gramStart"/>
      <w:r w:rsidRPr="003A5F42">
        <w:rPr>
          <w:rFonts w:ascii="Avenir Book" w:hAnsi="Avenir Book"/>
          <w:sz w:val="21"/>
          <w:szCs w:val="21"/>
        </w:rPr>
        <w:t>confidence</w:t>
      </w:r>
      <w:proofErr w:type="gramEnd"/>
      <w:r w:rsidRPr="003A5F42">
        <w:rPr>
          <w:rFonts w:ascii="Avenir Book" w:hAnsi="Avenir Book"/>
          <w:sz w:val="21"/>
          <w:szCs w:val="21"/>
        </w:rPr>
        <w:t xml:space="preserve"> and inspiration. It’s better results at school, and better jobs. If you grow up without the tools to communicate, without books to read or opportunities to write, it’s harder to get where you want to go.</w:t>
      </w:r>
    </w:p>
    <w:p w14:paraId="11B067A2" w14:textId="41942EF2" w:rsidR="32937A47" w:rsidRPr="003A5F42" w:rsidRDefault="32937A47" w:rsidP="003A5F42">
      <w:pPr>
        <w:pStyle w:val="ListParagraph"/>
        <w:numPr>
          <w:ilvl w:val="0"/>
          <w:numId w:val="13"/>
        </w:numPr>
        <w:spacing w:after="0" w:line="240" w:lineRule="auto"/>
        <w:rPr>
          <w:rFonts w:ascii="Avenir Book" w:hAnsi="Avenir Book"/>
          <w:sz w:val="21"/>
          <w:szCs w:val="21"/>
        </w:rPr>
      </w:pPr>
      <w:r w:rsidRPr="003A5F42">
        <w:rPr>
          <w:rFonts w:ascii="Avenir Book" w:hAnsi="Avenir Book"/>
          <w:sz w:val="21"/>
          <w:szCs w:val="21"/>
        </w:rPr>
        <w:t xml:space="preserve">We’re a charity helping people overcome these challenges and change their life chances through the power of words – reading, writing, </w:t>
      </w:r>
      <w:proofErr w:type="gramStart"/>
      <w:r w:rsidRPr="003A5F42">
        <w:rPr>
          <w:rFonts w:ascii="Avenir Book" w:hAnsi="Avenir Book"/>
          <w:sz w:val="21"/>
          <w:szCs w:val="21"/>
        </w:rPr>
        <w:t>speaking</w:t>
      </w:r>
      <w:proofErr w:type="gramEnd"/>
      <w:r w:rsidRPr="003A5F42">
        <w:rPr>
          <w:rFonts w:ascii="Avenir Book" w:hAnsi="Avenir Book"/>
          <w:sz w:val="21"/>
          <w:szCs w:val="21"/>
        </w:rPr>
        <w:t xml:space="preserve"> and listening. From first words, through school days to training, jobs and beyond.</w:t>
      </w:r>
    </w:p>
    <w:p w14:paraId="10C3C143" w14:textId="308CDC85" w:rsidR="001E679A" w:rsidRPr="00E34926" w:rsidRDefault="32937A47" w:rsidP="003A5F42">
      <w:pPr>
        <w:pStyle w:val="ListParagraph"/>
        <w:numPr>
          <w:ilvl w:val="0"/>
          <w:numId w:val="13"/>
        </w:numPr>
        <w:spacing w:after="0" w:line="240" w:lineRule="auto"/>
        <w:rPr>
          <w:rFonts w:ascii="Avenir Book" w:hAnsi="Avenir Book"/>
        </w:rPr>
      </w:pPr>
      <w:r w:rsidRPr="003A5F42">
        <w:rPr>
          <w:rFonts w:ascii="Avenir Book" w:hAnsi="Avenir Book"/>
          <w:sz w:val="21"/>
          <w:szCs w:val="21"/>
        </w:rPr>
        <w:t>Together, we’re helping people change their stories.</w:t>
      </w:r>
    </w:p>
    <w:p w14:paraId="144B163E" w14:textId="77777777" w:rsidR="003A5F42" w:rsidRPr="00E34926" w:rsidRDefault="003A5F42" w:rsidP="003A5F42">
      <w:pPr>
        <w:rPr>
          <w:rFonts w:ascii="Avenir Book" w:hAnsi="Avenir Book"/>
          <w:sz w:val="20"/>
          <w:szCs w:val="20"/>
        </w:rPr>
      </w:pPr>
    </w:p>
    <w:p w14:paraId="5DCDAE03" w14:textId="77777777" w:rsidR="003A5F42" w:rsidRPr="00E34926" w:rsidRDefault="003A5F42" w:rsidP="003A5F42">
      <w:pPr>
        <w:rPr>
          <w:rFonts w:ascii="Avenir Book" w:hAnsi="Avenir Book"/>
          <w:sz w:val="20"/>
          <w:szCs w:val="20"/>
        </w:rPr>
      </w:pPr>
      <w:r w:rsidRPr="00E34926">
        <w:rPr>
          <w:rFonts w:ascii="Avenir Book" w:hAnsi="Avenir Book"/>
          <w:sz w:val="20"/>
          <w:szCs w:val="20"/>
        </w:rPr>
        <w:t>About BBC Teach</w:t>
      </w:r>
    </w:p>
    <w:p w14:paraId="762C4E89" w14:textId="77777777" w:rsidR="003A5F42" w:rsidRPr="00E34926" w:rsidRDefault="003A5F42" w:rsidP="00E34926">
      <w:pPr>
        <w:pStyle w:val="ListParagraph"/>
        <w:numPr>
          <w:ilvl w:val="0"/>
          <w:numId w:val="14"/>
        </w:numPr>
        <w:spacing w:line="240" w:lineRule="auto"/>
        <w:rPr>
          <w:rFonts w:ascii="Avenir Book" w:hAnsi="Avenir Book"/>
        </w:rPr>
      </w:pPr>
      <w:r w:rsidRPr="00E34926">
        <w:rPr>
          <w:rFonts w:ascii="Avenir Book" w:hAnsi="Avenir Book"/>
        </w:rPr>
        <w:t>BBC Teach is the BBC’s platform for primary and secondary school teachers, offering thousands of free, curriculum-linked classroom videos. Launched in 2018, the award-winning website is home to video content produced in consultation with experts, designed to be teacher-mediated and flexible, for communal classroom learning.</w:t>
      </w:r>
    </w:p>
    <w:p w14:paraId="44683B46" w14:textId="77777777" w:rsidR="003A5F42" w:rsidRPr="00E34926" w:rsidRDefault="003A5F42" w:rsidP="00E34926">
      <w:pPr>
        <w:pStyle w:val="ListParagraph"/>
        <w:numPr>
          <w:ilvl w:val="0"/>
          <w:numId w:val="14"/>
        </w:numPr>
        <w:spacing w:line="240" w:lineRule="auto"/>
        <w:rPr>
          <w:rFonts w:ascii="Avenir Book" w:hAnsi="Avenir Book"/>
        </w:rPr>
      </w:pPr>
      <w:r w:rsidRPr="00E34926">
        <w:rPr>
          <w:rFonts w:ascii="Avenir Book" w:hAnsi="Avenir Book"/>
        </w:rPr>
        <w:t xml:space="preserve">BBC Teach is also home to spectacular Live Lessons, which celebrate special moments in the school calendar, and classroom projects including 500 Words and </w:t>
      </w:r>
      <w:proofErr w:type="spellStart"/>
      <w:r w:rsidRPr="00E34926">
        <w:rPr>
          <w:rFonts w:ascii="Avenir Book" w:hAnsi="Avenir Book"/>
        </w:rPr>
        <w:t>micro:bit</w:t>
      </w:r>
      <w:proofErr w:type="spellEnd"/>
      <w:r w:rsidRPr="00E34926">
        <w:rPr>
          <w:rFonts w:ascii="Avenir Book" w:hAnsi="Avenir Book"/>
        </w:rPr>
        <w:t xml:space="preserve"> – the next gen.</w:t>
      </w:r>
    </w:p>
    <w:p w14:paraId="3EF2FF8F" w14:textId="5D594F3C" w:rsidR="003A5F42" w:rsidRPr="002C3862" w:rsidRDefault="003A5F42" w:rsidP="00E34926">
      <w:pPr>
        <w:pStyle w:val="ListParagraph"/>
        <w:numPr>
          <w:ilvl w:val="0"/>
          <w:numId w:val="14"/>
        </w:numPr>
        <w:spacing w:line="240" w:lineRule="auto"/>
        <w:rPr>
          <w:rFonts w:ascii="Avenir Book" w:hAnsi="Avenir Book"/>
        </w:rPr>
      </w:pPr>
      <w:r w:rsidRPr="00E34926">
        <w:rPr>
          <w:rFonts w:ascii="Avenir Book" w:hAnsi="Avenir Book"/>
        </w:rPr>
        <w:t>BBC Teach is part of BBC Children’s and Education. For more information visit: </w:t>
      </w:r>
      <w:hyperlink r:id="rId12" w:tooltip="Original URL:&#10;http://www.bbc.co.uk/teach&#10;&#10;Click to follow link." w:history="1">
        <w:r w:rsidRPr="00E34926">
          <w:rPr>
            <w:rStyle w:val="Hyperlink"/>
            <w:rFonts w:ascii="Avenir Book" w:hAnsi="Avenir Book"/>
          </w:rPr>
          <w:t>www.bbc.co.uk/teach</w:t>
        </w:r>
      </w:hyperlink>
    </w:p>
    <w:sectPr w:rsidR="003A5F42" w:rsidRPr="002C38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venir Book">
    <w:altName w:val="Tw Cen MT"/>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0D38"/>
    <w:multiLevelType w:val="hybridMultilevel"/>
    <w:tmpl w:val="9A50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A063D"/>
    <w:multiLevelType w:val="hybridMultilevel"/>
    <w:tmpl w:val="134CB25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F93DA7"/>
    <w:multiLevelType w:val="hybridMultilevel"/>
    <w:tmpl w:val="659E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E04FD"/>
    <w:multiLevelType w:val="hybridMultilevel"/>
    <w:tmpl w:val="F696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E0BBF"/>
    <w:multiLevelType w:val="hybridMultilevel"/>
    <w:tmpl w:val="BF58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C7AAD"/>
    <w:multiLevelType w:val="hybridMultilevel"/>
    <w:tmpl w:val="1CD8D7CC"/>
    <w:lvl w:ilvl="0" w:tplc="549095AA">
      <w:start w:val="1"/>
      <w:numFmt w:val="bullet"/>
      <w:lvlText w:val="·"/>
      <w:lvlJc w:val="left"/>
      <w:pPr>
        <w:ind w:left="720" w:hanging="360"/>
      </w:pPr>
      <w:rPr>
        <w:rFonts w:ascii="Symbol" w:hAnsi="Symbol" w:hint="default"/>
      </w:rPr>
    </w:lvl>
    <w:lvl w:ilvl="1" w:tplc="3DB6F898">
      <w:start w:val="1"/>
      <w:numFmt w:val="bullet"/>
      <w:lvlText w:val="o"/>
      <w:lvlJc w:val="left"/>
      <w:pPr>
        <w:ind w:left="1440" w:hanging="360"/>
      </w:pPr>
      <w:rPr>
        <w:rFonts w:ascii="Courier New" w:hAnsi="Courier New" w:hint="default"/>
      </w:rPr>
    </w:lvl>
    <w:lvl w:ilvl="2" w:tplc="675EEC92">
      <w:start w:val="1"/>
      <w:numFmt w:val="bullet"/>
      <w:lvlText w:val=""/>
      <w:lvlJc w:val="left"/>
      <w:pPr>
        <w:ind w:left="2160" w:hanging="360"/>
      </w:pPr>
      <w:rPr>
        <w:rFonts w:ascii="Wingdings" w:hAnsi="Wingdings" w:hint="default"/>
      </w:rPr>
    </w:lvl>
    <w:lvl w:ilvl="3" w:tplc="3D6E18BA">
      <w:start w:val="1"/>
      <w:numFmt w:val="bullet"/>
      <w:lvlText w:val=""/>
      <w:lvlJc w:val="left"/>
      <w:pPr>
        <w:ind w:left="2880" w:hanging="360"/>
      </w:pPr>
      <w:rPr>
        <w:rFonts w:ascii="Symbol" w:hAnsi="Symbol" w:hint="default"/>
      </w:rPr>
    </w:lvl>
    <w:lvl w:ilvl="4" w:tplc="DBDC0AB6">
      <w:start w:val="1"/>
      <w:numFmt w:val="bullet"/>
      <w:lvlText w:val="o"/>
      <w:lvlJc w:val="left"/>
      <w:pPr>
        <w:ind w:left="3600" w:hanging="360"/>
      </w:pPr>
      <w:rPr>
        <w:rFonts w:ascii="Courier New" w:hAnsi="Courier New" w:hint="default"/>
      </w:rPr>
    </w:lvl>
    <w:lvl w:ilvl="5" w:tplc="24902538">
      <w:start w:val="1"/>
      <w:numFmt w:val="bullet"/>
      <w:lvlText w:val=""/>
      <w:lvlJc w:val="left"/>
      <w:pPr>
        <w:ind w:left="4320" w:hanging="360"/>
      </w:pPr>
      <w:rPr>
        <w:rFonts w:ascii="Wingdings" w:hAnsi="Wingdings" w:hint="default"/>
      </w:rPr>
    </w:lvl>
    <w:lvl w:ilvl="6" w:tplc="45E49690">
      <w:start w:val="1"/>
      <w:numFmt w:val="bullet"/>
      <w:lvlText w:val=""/>
      <w:lvlJc w:val="left"/>
      <w:pPr>
        <w:ind w:left="5040" w:hanging="360"/>
      </w:pPr>
      <w:rPr>
        <w:rFonts w:ascii="Symbol" w:hAnsi="Symbol" w:hint="default"/>
      </w:rPr>
    </w:lvl>
    <w:lvl w:ilvl="7" w:tplc="77CE9B18">
      <w:start w:val="1"/>
      <w:numFmt w:val="bullet"/>
      <w:lvlText w:val="o"/>
      <w:lvlJc w:val="left"/>
      <w:pPr>
        <w:ind w:left="5760" w:hanging="360"/>
      </w:pPr>
      <w:rPr>
        <w:rFonts w:ascii="Courier New" w:hAnsi="Courier New" w:hint="default"/>
      </w:rPr>
    </w:lvl>
    <w:lvl w:ilvl="8" w:tplc="5A025FB4">
      <w:start w:val="1"/>
      <w:numFmt w:val="bullet"/>
      <w:lvlText w:val=""/>
      <w:lvlJc w:val="left"/>
      <w:pPr>
        <w:ind w:left="6480" w:hanging="360"/>
      </w:pPr>
      <w:rPr>
        <w:rFonts w:ascii="Wingdings" w:hAnsi="Wingdings" w:hint="default"/>
      </w:rPr>
    </w:lvl>
  </w:abstractNum>
  <w:abstractNum w:abstractNumId="6" w15:restartNumberingAfterBreak="0">
    <w:nsid w:val="496E3FA5"/>
    <w:multiLevelType w:val="hybridMultilevel"/>
    <w:tmpl w:val="D04A2F20"/>
    <w:lvl w:ilvl="0" w:tplc="24E82BDA">
      <w:start w:val="1"/>
      <w:numFmt w:val="bullet"/>
      <w:lvlText w:val="·"/>
      <w:lvlJc w:val="left"/>
      <w:pPr>
        <w:ind w:left="720" w:hanging="360"/>
      </w:pPr>
      <w:rPr>
        <w:rFonts w:ascii="Symbol" w:hAnsi="Symbol" w:hint="default"/>
      </w:rPr>
    </w:lvl>
    <w:lvl w:ilvl="1" w:tplc="9670AF72">
      <w:start w:val="1"/>
      <w:numFmt w:val="bullet"/>
      <w:lvlText w:val="o"/>
      <w:lvlJc w:val="left"/>
      <w:pPr>
        <w:ind w:left="1440" w:hanging="360"/>
      </w:pPr>
      <w:rPr>
        <w:rFonts w:ascii="Courier New" w:hAnsi="Courier New" w:hint="default"/>
      </w:rPr>
    </w:lvl>
    <w:lvl w:ilvl="2" w:tplc="5B5EB75A">
      <w:start w:val="1"/>
      <w:numFmt w:val="bullet"/>
      <w:lvlText w:val=""/>
      <w:lvlJc w:val="left"/>
      <w:pPr>
        <w:ind w:left="2160" w:hanging="360"/>
      </w:pPr>
      <w:rPr>
        <w:rFonts w:ascii="Wingdings" w:hAnsi="Wingdings" w:hint="default"/>
      </w:rPr>
    </w:lvl>
    <w:lvl w:ilvl="3" w:tplc="6A0004CC">
      <w:start w:val="1"/>
      <w:numFmt w:val="bullet"/>
      <w:lvlText w:val=""/>
      <w:lvlJc w:val="left"/>
      <w:pPr>
        <w:ind w:left="2880" w:hanging="360"/>
      </w:pPr>
      <w:rPr>
        <w:rFonts w:ascii="Symbol" w:hAnsi="Symbol" w:hint="default"/>
      </w:rPr>
    </w:lvl>
    <w:lvl w:ilvl="4" w:tplc="6200166E">
      <w:start w:val="1"/>
      <w:numFmt w:val="bullet"/>
      <w:lvlText w:val="o"/>
      <w:lvlJc w:val="left"/>
      <w:pPr>
        <w:ind w:left="3600" w:hanging="360"/>
      </w:pPr>
      <w:rPr>
        <w:rFonts w:ascii="Courier New" w:hAnsi="Courier New" w:hint="default"/>
      </w:rPr>
    </w:lvl>
    <w:lvl w:ilvl="5" w:tplc="C480D882">
      <w:start w:val="1"/>
      <w:numFmt w:val="bullet"/>
      <w:lvlText w:val=""/>
      <w:lvlJc w:val="left"/>
      <w:pPr>
        <w:ind w:left="4320" w:hanging="360"/>
      </w:pPr>
      <w:rPr>
        <w:rFonts w:ascii="Wingdings" w:hAnsi="Wingdings" w:hint="default"/>
      </w:rPr>
    </w:lvl>
    <w:lvl w:ilvl="6" w:tplc="8708ACA4">
      <w:start w:val="1"/>
      <w:numFmt w:val="bullet"/>
      <w:lvlText w:val=""/>
      <w:lvlJc w:val="left"/>
      <w:pPr>
        <w:ind w:left="5040" w:hanging="360"/>
      </w:pPr>
      <w:rPr>
        <w:rFonts w:ascii="Symbol" w:hAnsi="Symbol" w:hint="default"/>
      </w:rPr>
    </w:lvl>
    <w:lvl w:ilvl="7" w:tplc="7F50A8BA">
      <w:start w:val="1"/>
      <w:numFmt w:val="bullet"/>
      <w:lvlText w:val="o"/>
      <w:lvlJc w:val="left"/>
      <w:pPr>
        <w:ind w:left="5760" w:hanging="360"/>
      </w:pPr>
      <w:rPr>
        <w:rFonts w:ascii="Courier New" w:hAnsi="Courier New" w:hint="default"/>
      </w:rPr>
    </w:lvl>
    <w:lvl w:ilvl="8" w:tplc="7ABAD6FA">
      <w:start w:val="1"/>
      <w:numFmt w:val="bullet"/>
      <w:lvlText w:val=""/>
      <w:lvlJc w:val="left"/>
      <w:pPr>
        <w:ind w:left="6480" w:hanging="360"/>
      </w:pPr>
      <w:rPr>
        <w:rFonts w:ascii="Wingdings" w:hAnsi="Wingdings" w:hint="default"/>
      </w:rPr>
    </w:lvl>
  </w:abstractNum>
  <w:abstractNum w:abstractNumId="7" w15:restartNumberingAfterBreak="0">
    <w:nsid w:val="53400380"/>
    <w:multiLevelType w:val="multilevel"/>
    <w:tmpl w:val="E4C6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46719D"/>
    <w:multiLevelType w:val="hybridMultilevel"/>
    <w:tmpl w:val="A4A4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12A46"/>
    <w:multiLevelType w:val="hybridMultilevel"/>
    <w:tmpl w:val="C7720672"/>
    <w:lvl w:ilvl="0" w:tplc="BC14ED30">
      <w:start w:val="1"/>
      <w:numFmt w:val="bullet"/>
      <w:lvlText w:val="·"/>
      <w:lvlJc w:val="left"/>
      <w:pPr>
        <w:ind w:left="720" w:hanging="360"/>
      </w:pPr>
      <w:rPr>
        <w:rFonts w:ascii="Symbol" w:hAnsi="Symbol" w:hint="default"/>
      </w:rPr>
    </w:lvl>
    <w:lvl w:ilvl="1" w:tplc="F0545120">
      <w:start w:val="1"/>
      <w:numFmt w:val="bullet"/>
      <w:lvlText w:val="o"/>
      <w:lvlJc w:val="left"/>
      <w:pPr>
        <w:ind w:left="1440" w:hanging="360"/>
      </w:pPr>
      <w:rPr>
        <w:rFonts w:ascii="Courier New" w:hAnsi="Courier New" w:hint="default"/>
      </w:rPr>
    </w:lvl>
    <w:lvl w:ilvl="2" w:tplc="9A7AE65E">
      <w:start w:val="1"/>
      <w:numFmt w:val="bullet"/>
      <w:lvlText w:val=""/>
      <w:lvlJc w:val="left"/>
      <w:pPr>
        <w:ind w:left="2160" w:hanging="360"/>
      </w:pPr>
      <w:rPr>
        <w:rFonts w:ascii="Wingdings" w:hAnsi="Wingdings" w:hint="default"/>
      </w:rPr>
    </w:lvl>
    <w:lvl w:ilvl="3" w:tplc="6AEA1FF8">
      <w:start w:val="1"/>
      <w:numFmt w:val="bullet"/>
      <w:lvlText w:val=""/>
      <w:lvlJc w:val="left"/>
      <w:pPr>
        <w:ind w:left="2880" w:hanging="360"/>
      </w:pPr>
      <w:rPr>
        <w:rFonts w:ascii="Symbol" w:hAnsi="Symbol" w:hint="default"/>
      </w:rPr>
    </w:lvl>
    <w:lvl w:ilvl="4" w:tplc="D55A8FF6">
      <w:start w:val="1"/>
      <w:numFmt w:val="bullet"/>
      <w:lvlText w:val="o"/>
      <w:lvlJc w:val="left"/>
      <w:pPr>
        <w:ind w:left="3600" w:hanging="360"/>
      </w:pPr>
      <w:rPr>
        <w:rFonts w:ascii="Courier New" w:hAnsi="Courier New" w:hint="default"/>
      </w:rPr>
    </w:lvl>
    <w:lvl w:ilvl="5" w:tplc="6A907BCA">
      <w:start w:val="1"/>
      <w:numFmt w:val="bullet"/>
      <w:lvlText w:val=""/>
      <w:lvlJc w:val="left"/>
      <w:pPr>
        <w:ind w:left="4320" w:hanging="360"/>
      </w:pPr>
      <w:rPr>
        <w:rFonts w:ascii="Wingdings" w:hAnsi="Wingdings" w:hint="default"/>
      </w:rPr>
    </w:lvl>
    <w:lvl w:ilvl="6" w:tplc="881402C4">
      <w:start w:val="1"/>
      <w:numFmt w:val="bullet"/>
      <w:lvlText w:val=""/>
      <w:lvlJc w:val="left"/>
      <w:pPr>
        <w:ind w:left="5040" w:hanging="360"/>
      </w:pPr>
      <w:rPr>
        <w:rFonts w:ascii="Symbol" w:hAnsi="Symbol" w:hint="default"/>
      </w:rPr>
    </w:lvl>
    <w:lvl w:ilvl="7" w:tplc="8B5EF6DA">
      <w:start w:val="1"/>
      <w:numFmt w:val="bullet"/>
      <w:lvlText w:val="o"/>
      <w:lvlJc w:val="left"/>
      <w:pPr>
        <w:ind w:left="5760" w:hanging="360"/>
      </w:pPr>
      <w:rPr>
        <w:rFonts w:ascii="Courier New" w:hAnsi="Courier New" w:hint="default"/>
      </w:rPr>
    </w:lvl>
    <w:lvl w:ilvl="8" w:tplc="C9C2C1A4">
      <w:start w:val="1"/>
      <w:numFmt w:val="bullet"/>
      <w:lvlText w:val=""/>
      <w:lvlJc w:val="left"/>
      <w:pPr>
        <w:ind w:left="6480" w:hanging="360"/>
      </w:pPr>
      <w:rPr>
        <w:rFonts w:ascii="Wingdings" w:hAnsi="Wingdings" w:hint="default"/>
      </w:rPr>
    </w:lvl>
  </w:abstractNum>
  <w:abstractNum w:abstractNumId="10" w15:restartNumberingAfterBreak="0">
    <w:nsid w:val="5ECAD892"/>
    <w:multiLevelType w:val="hybridMultilevel"/>
    <w:tmpl w:val="50D6B900"/>
    <w:lvl w:ilvl="0" w:tplc="D7C2ABC0">
      <w:start w:val="1"/>
      <w:numFmt w:val="bullet"/>
      <w:lvlText w:val="·"/>
      <w:lvlJc w:val="left"/>
      <w:pPr>
        <w:ind w:left="720" w:hanging="360"/>
      </w:pPr>
      <w:rPr>
        <w:rFonts w:ascii="Symbol" w:hAnsi="Symbol" w:hint="default"/>
      </w:rPr>
    </w:lvl>
    <w:lvl w:ilvl="1" w:tplc="5232AE16">
      <w:start w:val="1"/>
      <w:numFmt w:val="bullet"/>
      <w:lvlText w:val="o"/>
      <w:lvlJc w:val="left"/>
      <w:pPr>
        <w:ind w:left="1440" w:hanging="360"/>
      </w:pPr>
      <w:rPr>
        <w:rFonts w:ascii="Courier New" w:hAnsi="Courier New" w:hint="default"/>
      </w:rPr>
    </w:lvl>
    <w:lvl w:ilvl="2" w:tplc="0B6EB492">
      <w:start w:val="1"/>
      <w:numFmt w:val="bullet"/>
      <w:lvlText w:val=""/>
      <w:lvlJc w:val="left"/>
      <w:pPr>
        <w:ind w:left="2160" w:hanging="360"/>
      </w:pPr>
      <w:rPr>
        <w:rFonts w:ascii="Wingdings" w:hAnsi="Wingdings" w:hint="default"/>
      </w:rPr>
    </w:lvl>
    <w:lvl w:ilvl="3" w:tplc="F540560E">
      <w:start w:val="1"/>
      <w:numFmt w:val="bullet"/>
      <w:lvlText w:val=""/>
      <w:lvlJc w:val="left"/>
      <w:pPr>
        <w:ind w:left="2880" w:hanging="360"/>
      </w:pPr>
      <w:rPr>
        <w:rFonts w:ascii="Symbol" w:hAnsi="Symbol" w:hint="default"/>
      </w:rPr>
    </w:lvl>
    <w:lvl w:ilvl="4" w:tplc="ED545B88">
      <w:start w:val="1"/>
      <w:numFmt w:val="bullet"/>
      <w:lvlText w:val="o"/>
      <w:lvlJc w:val="left"/>
      <w:pPr>
        <w:ind w:left="3600" w:hanging="360"/>
      </w:pPr>
      <w:rPr>
        <w:rFonts w:ascii="Courier New" w:hAnsi="Courier New" w:hint="default"/>
      </w:rPr>
    </w:lvl>
    <w:lvl w:ilvl="5" w:tplc="C24460A8">
      <w:start w:val="1"/>
      <w:numFmt w:val="bullet"/>
      <w:lvlText w:val=""/>
      <w:lvlJc w:val="left"/>
      <w:pPr>
        <w:ind w:left="4320" w:hanging="360"/>
      </w:pPr>
      <w:rPr>
        <w:rFonts w:ascii="Wingdings" w:hAnsi="Wingdings" w:hint="default"/>
      </w:rPr>
    </w:lvl>
    <w:lvl w:ilvl="6" w:tplc="A4F84A64">
      <w:start w:val="1"/>
      <w:numFmt w:val="bullet"/>
      <w:lvlText w:val=""/>
      <w:lvlJc w:val="left"/>
      <w:pPr>
        <w:ind w:left="5040" w:hanging="360"/>
      </w:pPr>
      <w:rPr>
        <w:rFonts w:ascii="Symbol" w:hAnsi="Symbol" w:hint="default"/>
      </w:rPr>
    </w:lvl>
    <w:lvl w:ilvl="7" w:tplc="509CDE98">
      <w:start w:val="1"/>
      <w:numFmt w:val="bullet"/>
      <w:lvlText w:val="o"/>
      <w:lvlJc w:val="left"/>
      <w:pPr>
        <w:ind w:left="5760" w:hanging="360"/>
      </w:pPr>
      <w:rPr>
        <w:rFonts w:ascii="Courier New" w:hAnsi="Courier New" w:hint="default"/>
      </w:rPr>
    </w:lvl>
    <w:lvl w:ilvl="8" w:tplc="178E1CB2">
      <w:start w:val="1"/>
      <w:numFmt w:val="bullet"/>
      <w:lvlText w:val=""/>
      <w:lvlJc w:val="left"/>
      <w:pPr>
        <w:ind w:left="6480" w:hanging="360"/>
      </w:pPr>
      <w:rPr>
        <w:rFonts w:ascii="Wingdings" w:hAnsi="Wingdings" w:hint="default"/>
      </w:rPr>
    </w:lvl>
  </w:abstractNum>
  <w:abstractNum w:abstractNumId="11" w15:restartNumberingAfterBreak="0">
    <w:nsid w:val="68156AD9"/>
    <w:multiLevelType w:val="hybridMultilevel"/>
    <w:tmpl w:val="2ECA61EC"/>
    <w:lvl w:ilvl="0" w:tplc="011AB0A0">
      <w:start w:val="1"/>
      <w:numFmt w:val="bullet"/>
      <w:lvlText w:val=""/>
      <w:lvlJc w:val="left"/>
      <w:pPr>
        <w:ind w:left="720" w:hanging="360"/>
      </w:pPr>
      <w:rPr>
        <w:rFonts w:ascii="Symbol" w:hAnsi="Symbol" w:hint="default"/>
      </w:rPr>
    </w:lvl>
    <w:lvl w:ilvl="1" w:tplc="9EFA4804">
      <w:start w:val="1"/>
      <w:numFmt w:val="bullet"/>
      <w:lvlText w:val="o"/>
      <w:lvlJc w:val="left"/>
      <w:pPr>
        <w:ind w:left="1440" w:hanging="360"/>
      </w:pPr>
      <w:rPr>
        <w:rFonts w:ascii="Courier New" w:hAnsi="Courier New" w:hint="default"/>
      </w:rPr>
    </w:lvl>
    <w:lvl w:ilvl="2" w:tplc="50F2AF6E">
      <w:start w:val="1"/>
      <w:numFmt w:val="bullet"/>
      <w:lvlText w:val=""/>
      <w:lvlJc w:val="left"/>
      <w:pPr>
        <w:ind w:left="2160" w:hanging="360"/>
      </w:pPr>
      <w:rPr>
        <w:rFonts w:ascii="Wingdings" w:hAnsi="Wingdings" w:hint="default"/>
      </w:rPr>
    </w:lvl>
    <w:lvl w:ilvl="3" w:tplc="A9629C5C">
      <w:start w:val="1"/>
      <w:numFmt w:val="bullet"/>
      <w:lvlText w:val=""/>
      <w:lvlJc w:val="left"/>
      <w:pPr>
        <w:ind w:left="2880" w:hanging="360"/>
      </w:pPr>
      <w:rPr>
        <w:rFonts w:ascii="Symbol" w:hAnsi="Symbol" w:hint="default"/>
      </w:rPr>
    </w:lvl>
    <w:lvl w:ilvl="4" w:tplc="168C49FC">
      <w:start w:val="1"/>
      <w:numFmt w:val="bullet"/>
      <w:lvlText w:val="o"/>
      <w:lvlJc w:val="left"/>
      <w:pPr>
        <w:ind w:left="3600" w:hanging="360"/>
      </w:pPr>
      <w:rPr>
        <w:rFonts w:ascii="Courier New" w:hAnsi="Courier New" w:hint="default"/>
      </w:rPr>
    </w:lvl>
    <w:lvl w:ilvl="5" w:tplc="A2B48300">
      <w:start w:val="1"/>
      <w:numFmt w:val="bullet"/>
      <w:lvlText w:val=""/>
      <w:lvlJc w:val="left"/>
      <w:pPr>
        <w:ind w:left="4320" w:hanging="360"/>
      </w:pPr>
      <w:rPr>
        <w:rFonts w:ascii="Wingdings" w:hAnsi="Wingdings" w:hint="default"/>
      </w:rPr>
    </w:lvl>
    <w:lvl w:ilvl="6" w:tplc="1C96E99A">
      <w:start w:val="1"/>
      <w:numFmt w:val="bullet"/>
      <w:lvlText w:val=""/>
      <w:lvlJc w:val="left"/>
      <w:pPr>
        <w:ind w:left="5040" w:hanging="360"/>
      </w:pPr>
      <w:rPr>
        <w:rFonts w:ascii="Symbol" w:hAnsi="Symbol" w:hint="default"/>
      </w:rPr>
    </w:lvl>
    <w:lvl w:ilvl="7" w:tplc="5BE4B398">
      <w:start w:val="1"/>
      <w:numFmt w:val="bullet"/>
      <w:lvlText w:val="o"/>
      <w:lvlJc w:val="left"/>
      <w:pPr>
        <w:ind w:left="5760" w:hanging="360"/>
      </w:pPr>
      <w:rPr>
        <w:rFonts w:ascii="Courier New" w:hAnsi="Courier New" w:hint="default"/>
      </w:rPr>
    </w:lvl>
    <w:lvl w:ilvl="8" w:tplc="82DCAEAA">
      <w:start w:val="1"/>
      <w:numFmt w:val="bullet"/>
      <w:lvlText w:val=""/>
      <w:lvlJc w:val="left"/>
      <w:pPr>
        <w:ind w:left="6480" w:hanging="360"/>
      </w:pPr>
      <w:rPr>
        <w:rFonts w:ascii="Wingdings" w:hAnsi="Wingdings" w:hint="default"/>
      </w:rPr>
    </w:lvl>
  </w:abstractNum>
  <w:abstractNum w:abstractNumId="12" w15:restartNumberingAfterBreak="0">
    <w:nsid w:val="749ED15D"/>
    <w:multiLevelType w:val="hybridMultilevel"/>
    <w:tmpl w:val="FFFFFFFF"/>
    <w:lvl w:ilvl="0" w:tplc="731A3846">
      <w:start w:val="1"/>
      <w:numFmt w:val="bullet"/>
      <w:lvlText w:val=""/>
      <w:lvlJc w:val="left"/>
      <w:pPr>
        <w:ind w:left="720" w:hanging="360"/>
      </w:pPr>
      <w:rPr>
        <w:rFonts w:ascii="Symbol" w:hAnsi="Symbol" w:hint="default"/>
      </w:rPr>
    </w:lvl>
    <w:lvl w:ilvl="1" w:tplc="3F3EB83C">
      <w:start w:val="1"/>
      <w:numFmt w:val="bullet"/>
      <w:lvlText w:val="o"/>
      <w:lvlJc w:val="left"/>
      <w:pPr>
        <w:ind w:left="1440" w:hanging="360"/>
      </w:pPr>
      <w:rPr>
        <w:rFonts w:ascii="Courier New" w:hAnsi="Courier New" w:hint="default"/>
      </w:rPr>
    </w:lvl>
    <w:lvl w:ilvl="2" w:tplc="566CFC18">
      <w:start w:val="1"/>
      <w:numFmt w:val="bullet"/>
      <w:lvlText w:val=""/>
      <w:lvlJc w:val="left"/>
      <w:pPr>
        <w:ind w:left="2160" w:hanging="360"/>
      </w:pPr>
      <w:rPr>
        <w:rFonts w:ascii="Wingdings" w:hAnsi="Wingdings" w:hint="default"/>
      </w:rPr>
    </w:lvl>
    <w:lvl w:ilvl="3" w:tplc="DEE8F56E">
      <w:start w:val="1"/>
      <w:numFmt w:val="bullet"/>
      <w:lvlText w:val=""/>
      <w:lvlJc w:val="left"/>
      <w:pPr>
        <w:ind w:left="2880" w:hanging="360"/>
      </w:pPr>
      <w:rPr>
        <w:rFonts w:ascii="Symbol" w:hAnsi="Symbol" w:hint="default"/>
      </w:rPr>
    </w:lvl>
    <w:lvl w:ilvl="4" w:tplc="202E057E">
      <w:start w:val="1"/>
      <w:numFmt w:val="bullet"/>
      <w:lvlText w:val="o"/>
      <w:lvlJc w:val="left"/>
      <w:pPr>
        <w:ind w:left="3600" w:hanging="360"/>
      </w:pPr>
      <w:rPr>
        <w:rFonts w:ascii="Courier New" w:hAnsi="Courier New" w:hint="default"/>
      </w:rPr>
    </w:lvl>
    <w:lvl w:ilvl="5" w:tplc="0BE6FC1A">
      <w:start w:val="1"/>
      <w:numFmt w:val="bullet"/>
      <w:lvlText w:val=""/>
      <w:lvlJc w:val="left"/>
      <w:pPr>
        <w:ind w:left="4320" w:hanging="360"/>
      </w:pPr>
      <w:rPr>
        <w:rFonts w:ascii="Wingdings" w:hAnsi="Wingdings" w:hint="default"/>
      </w:rPr>
    </w:lvl>
    <w:lvl w:ilvl="6" w:tplc="32AEA734">
      <w:start w:val="1"/>
      <w:numFmt w:val="bullet"/>
      <w:lvlText w:val=""/>
      <w:lvlJc w:val="left"/>
      <w:pPr>
        <w:ind w:left="5040" w:hanging="360"/>
      </w:pPr>
      <w:rPr>
        <w:rFonts w:ascii="Symbol" w:hAnsi="Symbol" w:hint="default"/>
      </w:rPr>
    </w:lvl>
    <w:lvl w:ilvl="7" w:tplc="EC1A2CAE">
      <w:start w:val="1"/>
      <w:numFmt w:val="bullet"/>
      <w:lvlText w:val="o"/>
      <w:lvlJc w:val="left"/>
      <w:pPr>
        <w:ind w:left="5760" w:hanging="360"/>
      </w:pPr>
      <w:rPr>
        <w:rFonts w:ascii="Courier New" w:hAnsi="Courier New" w:hint="default"/>
      </w:rPr>
    </w:lvl>
    <w:lvl w:ilvl="8" w:tplc="831409F2">
      <w:start w:val="1"/>
      <w:numFmt w:val="bullet"/>
      <w:lvlText w:val=""/>
      <w:lvlJc w:val="left"/>
      <w:pPr>
        <w:ind w:left="6480" w:hanging="360"/>
      </w:pPr>
      <w:rPr>
        <w:rFonts w:ascii="Wingdings" w:hAnsi="Wingdings" w:hint="default"/>
      </w:rPr>
    </w:lvl>
  </w:abstractNum>
  <w:abstractNum w:abstractNumId="13" w15:restartNumberingAfterBreak="0">
    <w:nsid w:val="79132383"/>
    <w:multiLevelType w:val="hybridMultilevel"/>
    <w:tmpl w:val="070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6098046">
    <w:abstractNumId w:val="11"/>
  </w:num>
  <w:num w:numId="2" w16cid:durableId="1865436210">
    <w:abstractNumId w:val="5"/>
  </w:num>
  <w:num w:numId="3" w16cid:durableId="1915508808">
    <w:abstractNumId w:val="10"/>
  </w:num>
  <w:num w:numId="4" w16cid:durableId="1433428246">
    <w:abstractNumId w:val="6"/>
  </w:num>
  <w:num w:numId="5" w16cid:durableId="299460681">
    <w:abstractNumId w:val="9"/>
  </w:num>
  <w:num w:numId="6" w16cid:durableId="1902714127">
    <w:abstractNumId w:val="12"/>
  </w:num>
  <w:num w:numId="7" w16cid:durableId="1252814470">
    <w:abstractNumId w:val="8"/>
  </w:num>
  <w:num w:numId="8" w16cid:durableId="176163992">
    <w:abstractNumId w:val="3"/>
  </w:num>
  <w:num w:numId="9" w16cid:durableId="1874269031">
    <w:abstractNumId w:val="0"/>
  </w:num>
  <w:num w:numId="10" w16cid:durableId="587814690">
    <w:abstractNumId w:val="2"/>
  </w:num>
  <w:num w:numId="11" w16cid:durableId="539705777">
    <w:abstractNumId w:val="7"/>
  </w:num>
  <w:num w:numId="12" w16cid:durableId="2008432918">
    <w:abstractNumId w:val="4"/>
  </w:num>
  <w:num w:numId="13" w16cid:durableId="197160553">
    <w:abstractNumId w:val="1"/>
  </w:num>
  <w:num w:numId="14" w16cid:durableId="2146314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5C"/>
    <w:rsid w:val="00003186"/>
    <w:rsid w:val="00003F01"/>
    <w:rsid w:val="000208FB"/>
    <w:rsid w:val="000517AD"/>
    <w:rsid w:val="00053BEE"/>
    <w:rsid w:val="00067822"/>
    <w:rsid w:val="000745F4"/>
    <w:rsid w:val="00075884"/>
    <w:rsid w:val="000774C5"/>
    <w:rsid w:val="00085492"/>
    <w:rsid w:val="0009705D"/>
    <w:rsid w:val="000A688E"/>
    <w:rsid w:val="000A7B05"/>
    <w:rsid w:val="000B529A"/>
    <w:rsid w:val="000E0DB6"/>
    <w:rsid w:val="000F1AC9"/>
    <w:rsid w:val="000F4356"/>
    <w:rsid w:val="000F70B7"/>
    <w:rsid w:val="00103BCE"/>
    <w:rsid w:val="00103BFA"/>
    <w:rsid w:val="00116003"/>
    <w:rsid w:val="001172DC"/>
    <w:rsid w:val="00137D54"/>
    <w:rsid w:val="00141997"/>
    <w:rsid w:val="001440CC"/>
    <w:rsid w:val="0014635D"/>
    <w:rsid w:val="0015417A"/>
    <w:rsid w:val="00160708"/>
    <w:rsid w:val="00166080"/>
    <w:rsid w:val="00166822"/>
    <w:rsid w:val="00177595"/>
    <w:rsid w:val="0018394C"/>
    <w:rsid w:val="001973C8"/>
    <w:rsid w:val="001A38F2"/>
    <w:rsid w:val="001B3C2D"/>
    <w:rsid w:val="001B4CF5"/>
    <w:rsid w:val="001B5456"/>
    <w:rsid w:val="001C2454"/>
    <w:rsid w:val="001C32D5"/>
    <w:rsid w:val="001D5EAD"/>
    <w:rsid w:val="001E2297"/>
    <w:rsid w:val="001E679A"/>
    <w:rsid w:val="0022247A"/>
    <w:rsid w:val="002260EB"/>
    <w:rsid w:val="002265B0"/>
    <w:rsid w:val="00226FFF"/>
    <w:rsid w:val="0023361D"/>
    <w:rsid w:val="002338E6"/>
    <w:rsid w:val="00243890"/>
    <w:rsid w:val="00263721"/>
    <w:rsid w:val="002670DD"/>
    <w:rsid w:val="00277BEB"/>
    <w:rsid w:val="002832D1"/>
    <w:rsid w:val="002A2A25"/>
    <w:rsid w:val="002A34B4"/>
    <w:rsid w:val="002A37AC"/>
    <w:rsid w:val="002A59DE"/>
    <w:rsid w:val="002B24C0"/>
    <w:rsid w:val="002B68EE"/>
    <w:rsid w:val="002C0D92"/>
    <w:rsid w:val="002C3862"/>
    <w:rsid w:val="002C52D2"/>
    <w:rsid w:val="002C7501"/>
    <w:rsid w:val="002C7C63"/>
    <w:rsid w:val="002E2150"/>
    <w:rsid w:val="00303CBE"/>
    <w:rsid w:val="00310BF5"/>
    <w:rsid w:val="0031174A"/>
    <w:rsid w:val="003143D4"/>
    <w:rsid w:val="0031569B"/>
    <w:rsid w:val="00315C2D"/>
    <w:rsid w:val="00323C8E"/>
    <w:rsid w:val="00324637"/>
    <w:rsid w:val="0032482D"/>
    <w:rsid w:val="003379EE"/>
    <w:rsid w:val="00341FC0"/>
    <w:rsid w:val="00342BE6"/>
    <w:rsid w:val="003442D1"/>
    <w:rsid w:val="00345573"/>
    <w:rsid w:val="0035085B"/>
    <w:rsid w:val="003529D1"/>
    <w:rsid w:val="00355B84"/>
    <w:rsid w:val="00362FA1"/>
    <w:rsid w:val="00363257"/>
    <w:rsid w:val="0037548F"/>
    <w:rsid w:val="00382B1B"/>
    <w:rsid w:val="003834B1"/>
    <w:rsid w:val="00387CAE"/>
    <w:rsid w:val="003A0353"/>
    <w:rsid w:val="003A0CD8"/>
    <w:rsid w:val="003A5F42"/>
    <w:rsid w:val="003B05A9"/>
    <w:rsid w:val="003B64B4"/>
    <w:rsid w:val="003C63E4"/>
    <w:rsid w:val="003E0736"/>
    <w:rsid w:val="004017E0"/>
    <w:rsid w:val="00415E71"/>
    <w:rsid w:val="00420CE1"/>
    <w:rsid w:val="004220FC"/>
    <w:rsid w:val="004226DC"/>
    <w:rsid w:val="00424713"/>
    <w:rsid w:val="00426477"/>
    <w:rsid w:val="00431ED6"/>
    <w:rsid w:val="00436A42"/>
    <w:rsid w:val="00445420"/>
    <w:rsid w:val="00452242"/>
    <w:rsid w:val="00456164"/>
    <w:rsid w:val="00464461"/>
    <w:rsid w:val="004672C4"/>
    <w:rsid w:val="0046793C"/>
    <w:rsid w:val="004870CF"/>
    <w:rsid w:val="0049193B"/>
    <w:rsid w:val="00491CD2"/>
    <w:rsid w:val="00494D5C"/>
    <w:rsid w:val="00497DC9"/>
    <w:rsid w:val="004A2902"/>
    <w:rsid w:val="004B050D"/>
    <w:rsid w:val="004B3BF8"/>
    <w:rsid w:val="004B4A0A"/>
    <w:rsid w:val="004D53AC"/>
    <w:rsid w:val="004E3003"/>
    <w:rsid w:val="004E3D06"/>
    <w:rsid w:val="004F4596"/>
    <w:rsid w:val="00502039"/>
    <w:rsid w:val="005067E7"/>
    <w:rsid w:val="00510789"/>
    <w:rsid w:val="00510A5B"/>
    <w:rsid w:val="00523464"/>
    <w:rsid w:val="005342A9"/>
    <w:rsid w:val="00540640"/>
    <w:rsid w:val="00540B0B"/>
    <w:rsid w:val="0054110C"/>
    <w:rsid w:val="0054520D"/>
    <w:rsid w:val="00562833"/>
    <w:rsid w:val="005665DD"/>
    <w:rsid w:val="00571861"/>
    <w:rsid w:val="0057198E"/>
    <w:rsid w:val="005A4A6F"/>
    <w:rsid w:val="005A516F"/>
    <w:rsid w:val="005C0626"/>
    <w:rsid w:val="005C2F24"/>
    <w:rsid w:val="005C66BF"/>
    <w:rsid w:val="005C6837"/>
    <w:rsid w:val="005E679D"/>
    <w:rsid w:val="005F2925"/>
    <w:rsid w:val="005F3C49"/>
    <w:rsid w:val="005F556C"/>
    <w:rsid w:val="006016B1"/>
    <w:rsid w:val="006109B3"/>
    <w:rsid w:val="006222DE"/>
    <w:rsid w:val="00633A86"/>
    <w:rsid w:val="0063540C"/>
    <w:rsid w:val="00637F81"/>
    <w:rsid w:val="006451B8"/>
    <w:rsid w:val="00645BC8"/>
    <w:rsid w:val="0065084F"/>
    <w:rsid w:val="0067648B"/>
    <w:rsid w:val="00683344"/>
    <w:rsid w:val="00685D99"/>
    <w:rsid w:val="006A108F"/>
    <w:rsid w:val="00706B73"/>
    <w:rsid w:val="00726659"/>
    <w:rsid w:val="0075619D"/>
    <w:rsid w:val="00762F6B"/>
    <w:rsid w:val="00773394"/>
    <w:rsid w:val="00773803"/>
    <w:rsid w:val="00774F77"/>
    <w:rsid w:val="007758CB"/>
    <w:rsid w:val="00786391"/>
    <w:rsid w:val="007906E0"/>
    <w:rsid w:val="00797CD7"/>
    <w:rsid w:val="007C7095"/>
    <w:rsid w:val="007F2FB0"/>
    <w:rsid w:val="007F75E3"/>
    <w:rsid w:val="0080549E"/>
    <w:rsid w:val="00816193"/>
    <w:rsid w:val="0083366C"/>
    <w:rsid w:val="00853298"/>
    <w:rsid w:val="00864F25"/>
    <w:rsid w:val="00865CF1"/>
    <w:rsid w:val="00865D3C"/>
    <w:rsid w:val="00871940"/>
    <w:rsid w:val="00886FAF"/>
    <w:rsid w:val="008B4C9F"/>
    <w:rsid w:val="008B639C"/>
    <w:rsid w:val="008B6FDB"/>
    <w:rsid w:val="008C41CD"/>
    <w:rsid w:val="008C5E80"/>
    <w:rsid w:val="008D40CE"/>
    <w:rsid w:val="008E1917"/>
    <w:rsid w:val="008E250E"/>
    <w:rsid w:val="008F5B58"/>
    <w:rsid w:val="00907C1B"/>
    <w:rsid w:val="009214A4"/>
    <w:rsid w:val="00923F8E"/>
    <w:rsid w:val="00940868"/>
    <w:rsid w:val="00942F14"/>
    <w:rsid w:val="00945A3C"/>
    <w:rsid w:val="00957084"/>
    <w:rsid w:val="009629C1"/>
    <w:rsid w:val="00970E0D"/>
    <w:rsid w:val="00971019"/>
    <w:rsid w:val="0097661B"/>
    <w:rsid w:val="00985575"/>
    <w:rsid w:val="0098700A"/>
    <w:rsid w:val="009B34D6"/>
    <w:rsid w:val="009B686F"/>
    <w:rsid w:val="009C52FD"/>
    <w:rsid w:val="009D5FAE"/>
    <w:rsid w:val="009E24A8"/>
    <w:rsid w:val="009F44AE"/>
    <w:rsid w:val="009F580D"/>
    <w:rsid w:val="00A00E24"/>
    <w:rsid w:val="00A02A27"/>
    <w:rsid w:val="00A162EE"/>
    <w:rsid w:val="00A35C31"/>
    <w:rsid w:val="00A4021A"/>
    <w:rsid w:val="00A40B8A"/>
    <w:rsid w:val="00A474EF"/>
    <w:rsid w:val="00A60FDD"/>
    <w:rsid w:val="00A664E9"/>
    <w:rsid w:val="00A670BE"/>
    <w:rsid w:val="00A81CB0"/>
    <w:rsid w:val="00AA4C26"/>
    <w:rsid w:val="00AA5595"/>
    <w:rsid w:val="00AD3766"/>
    <w:rsid w:val="00AD629C"/>
    <w:rsid w:val="00AF4A29"/>
    <w:rsid w:val="00AF615C"/>
    <w:rsid w:val="00B006A8"/>
    <w:rsid w:val="00B125D7"/>
    <w:rsid w:val="00B135D9"/>
    <w:rsid w:val="00B17665"/>
    <w:rsid w:val="00B259A1"/>
    <w:rsid w:val="00B25ABB"/>
    <w:rsid w:val="00B305A3"/>
    <w:rsid w:val="00B35860"/>
    <w:rsid w:val="00B40AB7"/>
    <w:rsid w:val="00B4702C"/>
    <w:rsid w:val="00B541FE"/>
    <w:rsid w:val="00B645B4"/>
    <w:rsid w:val="00B77A1D"/>
    <w:rsid w:val="00B9033E"/>
    <w:rsid w:val="00B91A89"/>
    <w:rsid w:val="00B92EDD"/>
    <w:rsid w:val="00BA6F28"/>
    <w:rsid w:val="00BB02EB"/>
    <w:rsid w:val="00BB78B5"/>
    <w:rsid w:val="00BD1768"/>
    <w:rsid w:val="00BE12FB"/>
    <w:rsid w:val="00BE2096"/>
    <w:rsid w:val="00BE33BD"/>
    <w:rsid w:val="00BE60F1"/>
    <w:rsid w:val="00C0747F"/>
    <w:rsid w:val="00C07D7F"/>
    <w:rsid w:val="00C07E6D"/>
    <w:rsid w:val="00C16A15"/>
    <w:rsid w:val="00C322D3"/>
    <w:rsid w:val="00C365A7"/>
    <w:rsid w:val="00C37CEF"/>
    <w:rsid w:val="00C44E73"/>
    <w:rsid w:val="00C528EC"/>
    <w:rsid w:val="00C555CB"/>
    <w:rsid w:val="00C60263"/>
    <w:rsid w:val="00C61446"/>
    <w:rsid w:val="00C62345"/>
    <w:rsid w:val="00C625D0"/>
    <w:rsid w:val="00C66D25"/>
    <w:rsid w:val="00C7294A"/>
    <w:rsid w:val="00C86DF2"/>
    <w:rsid w:val="00C950ED"/>
    <w:rsid w:val="00CA44E8"/>
    <w:rsid w:val="00CA45BA"/>
    <w:rsid w:val="00CB7562"/>
    <w:rsid w:val="00CC0111"/>
    <w:rsid w:val="00CC12EA"/>
    <w:rsid w:val="00CC1D8F"/>
    <w:rsid w:val="00CC4E67"/>
    <w:rsid w:val="00CD1632"/>
    <w:rsid w:val="00CD668D"/>
    <w:rsid w:val="00CE19AB"/>
    <w:rsid w:val="00CE5F63"/>
    <w:rsid w:val="00D01FB2"/>
    <w:rsid w:val="00D15BA8"/>
    <w:rsid w:val="00D460EC"/>
    <w:rsid w:val="00D514C2"/>
    <w:rsid w:val="00D57332"/>
    <w:rsid w:val="00D63ED7"/>
    <w:rsid w:val="00D75CAD"/>
    <w:rsid w:val="00D84B65"/>
    <w:rsid w:val="00D87EAD"/>
    <w:rsid w:val="00DA1774"/>
    <w:rsid w:val="00DA6213"/>
    <w:rsid w:val="00DC1E6D"/>
    <w:rsid w:val="00DC4BF1"/>
    <w:rsid w:val="00DC4EF8"/>
    <w:rsid w:val="00DC6FB2"/>
    <w:rsid w:val="00DD1DB6"/>
    <w:rsid w:val="00DE7B78"/>
    <w:rsid w:val="00E00664"/>
    <w:rsid w:val="00E036AA"/>
    <w:rsid w:val="00E104ED"/>
    <w:rsid w:val="00E14D20"/>
    <w:rsid w:val="00E16652"/>
    <w:rsid w:val="00E16C82"/>
    <w:rsid w:val="00E20417"/>
    <w:rsid w:val="00E34926"/>
    <w:rsid w:val="00E47F19"/>
    <w:rsid w:val="00E54598"/>
    <w:rsid w:val="00E57715"/>
    <w:rsid w:val="00E63248"/>
    <w:rsid w:val="00E8241E"/>
    <w:rsid w:val="00E84A6B"/>
    <w:rsid w:val="00E85F52"/>
    <w:rsid w:val="00E955EE"/>
    <w:rsid w:val="00EA465D"/>
    <w:rsid w:val="00ED7547"/>
    <w:rsid w:val="00EE3C23"/>
    <w:rsid w:val="00F06816"/>
    <w:rsid w:val="00F308CF"/>
    <w:rsid w:val="00F36579"/>
    <w:rsid w:val="00F433BF"/>
    <w:rsid w:val="00F97554"/>
    <w:rsid w:val="00FA2212"/>
    <w:rsid w:val="00FB3C08"/>
    <w:rsid w:val="00FD3046"/>
    <w:rsid w:val="00FD5074"/>
    <w:rsid w:val="00FE0BC6"/>
    <w:rsid w:val="00FE30C1"/>
    <w:rsid w:val="00FE78A7"/>
    <w:rsid w:val="00FF0290"/>
    <w:rsid w:val="00FF61AE"/>
    <w:rsid w:val="01AAEA4F"/>
    <w:rsid w:val="02E1961C"/>
    <w:rsid w:val="034E4294"/>
    <w:rsid w:val="0A083C83"/>
    <w:rsid w:val="0C5213F8"/>
    <w:rsid w:val="0ED67B11"/>
    <w:rsid w:val="0F0F79F3"/>
    <w:rsid w:val="101B167C"/>
    <w:rsid w:val="1250F044"/>
    <w:rsid w:val="1593565B"/>
    <w:rsid w:val="16C4A3EC"/>
    <w:rsid w:val="1A9E6867"/>
    <w:rsid w:val="1D47ED66"/>
    <w:rsid w:val="1F3DC835"/>
    <w:rsid w:val="21D16DD0"/>
    <w:rsid w:val="27E5EFDA"/>
    <w:rsid w:val="2932DB8C"/>
    <w:rsid w:val="2983F2A6"/>
    <w:rsid w:val="29AC5FC5"/>
    <w:rsid w:val="29F062A7"/>
    <w:rsid w:val="2B1F76A1"/>
    <w:rsid w:val="2D0D3C3F"/>
    <w:rsid w:val="2EBCBCDF"/>
    <w:rsid w:val="30956D22"/>
    <w:rsid w:val="3131A4F0"/>
    <w:rsid w:val="3202C0DB"/>
    <w:rsid w:val="32937A47"/>
    <w:rsid w:val="39D20E20"/>
    <w:rsid w:val="3A7978C2"/>
    <w:rsid w:val="3C375A3F"/>
    <w:rsid w:val="3C6B788A"/>
    <w:rsid w:val="3D434875"/>
    <w:rsid w:val="3E8A6FEC"/>
    <w:rsid w:val="3FCB5171"/>
    <w:rsid w:val="414A124D"/>
    <w:rsid w:val="416721D2"/>
    <w:rsid w:val="420CDCA4"/>
    <w:rsid w:val="425AB1F4"/>
    <w:rsid w:val="42913668"/>
    <w:rsid w:val="4461C95B"/>
    <w:rsid w:val="48CCA3C5"/>
    <w:rsid w:val="4D324BDC"/>
    <w:rsid w:val="4D4304F0"/>
    <w:rsid w:val="538CF675"/>
    <w:rsid w:val="567D338E"/>
    <w:rsid w:val="56A26091"/>
    <w:rsid w:val="56D01BB8"/>
    <w:rsid w:val="57F3A726"/>
    <w:rsid w:val="58998CBC"/>
    <w:rsid w:val="5B7E8718"/>
    <w:rsid w:val="5D54D29C"/>
    <w:rsid w:val="5E2C9F92"/>
    <w:rsid w:val="5EF2E431"/>
    <w:rsid w:val="63421E60"/>
    <w:rsid w:val="6403A2EA"/>
    <w:rsid w:val="65ACC7FB"/>
    <w:rsid w:val="65E81192"/>
    <w:rsid w:val="68D13964"/>
    <w:rsid w:val="6913D6C2"/>
    <w:rsid w:val="6AB3C265"/>
    <w:rsid w:val="6BCF8AAC"/>
    <w:rsid w:val="6DDD5B11"/>
    <w:rsid w:val="784397A7"/>
    <w:rsid w:val="7965C35D"/>
    <w:rsid w:val="7A869871"/>
    <w:rsid w:val="7C9753D1"/>
    <w:rsid w:val="7DC640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1527F"/>
  <w15:chartTrackingRefBased/>
  <w15:docId w15:val="{FDC121CD-CC63-4068-AE66-B0606361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15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15C"/>
    <w:pPr>
      <w:spacing w:after="200" w:line="276" w:lineRule="auto"/>
      <w:ind w:left="720"/>
      <w:contextualSpacing/>
      <w:jc w:val="both"/>
    </w:pPr>
    <w:rPr>
      <w:rFonts w:asciiTheme="minorHAnsi" w:eastAsiaTheme="minorEastAsia" w:hAnsiTheme="minorHAnsi" w:cstheme="minorBidi"/>
      <w:sz w:val="20"/>
      <w:szCs w:val="20"/>
      <w:lang w:eastAsia="en-US"/>
    </w:rPr>
  </w:style>
  <w:style w:type="character" w:styleId="Hyperlink">
    <w:name w:val="Hyperlink"/>
    <w:basedOn w:val="DefaultParagraphFont"/>
    <w:uiPriority w:val="99"/>
    <w:unhideWhenUsed/>
    <w:rsid w:val="00AF615C"/>
    <w:rPr>
      <w:color w:val="0563C1" w:themeColor="hyperlink"/>
      <w:u w:val="single"/>
    </w:rPr>
  </w:style>
  <w:style w:type="character" w:styleId="FollowedHyperlink">
    <w:name w:val="FollowedHyperlink"/>
    <w:basedOn w:val="DefaultParagraphFont"/>
    <w:uiPriority w:val="99"/>
    <w:semiHidden/>
    <w:unhideWhenUsed/>
    <w:rsid w:val="00CC1D8F"/>
    <w:rPr>
      <w:color w:val="954F72" w:themeColor="followedHyperlink"/>
      <w:u w:val="single"/>
    </w:rPr>
  </w:style>
  <w:style w:type="paragraph" w:styleId="Revision">
    <w:name w:val="Revision"/>
    <w:hidden/>
    <w:uiPriority w:val="99"/>
    <w:semiHidden/>
    <w:rsid w:val="0054110C"/>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A4A6F"/>
    <w:rPr>
      <w:sz w:val="16"/>
      <w:szCs w:val="16"/>
    </w:rPr>
  </w:style>
  <w:style w:type="paragraph" w:styleId="CommentText">
    <w:name w:val="annotation text"/>
    <w:basedOn w:val="Normal"/>
    <w:link w:val="CommentTextChar"/>
    <w:uiPriority w:val="99"/>
    <w:unhideWhenUsed/>
    <w:rsid w:val="005A4A6F"/>
    <w:rPr>
      <w:sz w:val="20"/>
      <w:szCs w:val="20"/>
    </w:rPr>
  </w:style>
  <w:style w:type="character" w:customStyle="1" w:styleId="CommentTextChar">
    <w:name w:val="Comment Text Char"/>
    <w:basedOn w:val="DefaultParagraphFont"/>
    <w:link w:val="CommentText"/>
    <w:uiPriority w:val="99"/>
    <w:rsid w:val="005A4A6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A4A6F"/>
    <w:rPr>
      <w:b/>
      <w:bCs/>
    </w:rPr>
  </w:style>
  <w:style w:type="character" w:customStyle="1" w:styleId="CommentSubjectChar">
    <w:name w:val="Comment Subject Char"/>
    <w:basedOn w:val="CommentTextChar"/>
    <w:link w:val="CommentSubject"/>
    <w:uiPriority w:val="99"/>
    <w:semiHidden/>
    <w:rsid w:val="005A4A6F"/>
    <w:rPr>
      <w:rFonts w:ascii="Times New Roman" w:eastAsia="Times New Roman" w:hAnsi="Times New Roman" w:cs="Times New Roman"/>
      <w:b/>
      <w:bCs/>
      <w:kern w:val="0"/>
      <w:sz w:val="20"/>
      <w:szCs w:val="20"/>
      <w:lang w:eastAsia="en-GB"/>
      <w14:ligatures w14:val="none"/>
    </w:rPr>
  </w:style>
  <w:style w:type="character" w:styleId="UnresolvedMention">
    <w:name w:val="Unresolved Mention"/>
    <w:basedOn w:val="DefaultParagraphFont"/>
    <w:uiPriority w:val="99"/>
    <w:semiHidden/>
    <w:unhideWhenUsed/>
    <w:rsid w:val="00FB3C08"/>
    <w:rPr>
      <w:color w:val="605E5C"/>
      <w:shd w:val="clear" w:color="auto" w:fill="E1DFDD"/>
    </w:rPr>
  </w:style>
  <w:style w:type="character" w:customStyle="1" w:styleId="apple-converted-space">
    <w:name w:val="apple-converted-space"/>
    <w:basedOn w:val="DefaultParagraphFont"/>
    <w:rsid w:val="003A5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2621">
      <w:bodyDiv w:val="1"/>
      <w:marLeft w:val="0"/>
      <w:marRight w:val="0"/>
      <w:marTop w:val="0"/>
      <w:marBottom w:val="0"/>
      <w:divBdr>
        <w:top w:val="none" w:sz="0" w:space="0" w:color="auto"/>
        <w:left w:val="none" w:sz="0" w:space="0" w:color="auto"/>
        <w:bottom w:val="none" w:sz="0" w:space="0" w:color="auto"/>
        <w:right w:val="none" w:sz="0" w:space="0" w:color="auto"/>
      </w:divBdr>
      <w:divsChild>
        <w:div w:id="424498072">
          <w:marLeft w:val="0"/>
          <w:marRight w:val="0"/>
          <w:marTop w:val="0"/>
          <w:marBottom w:val="0"/>
          <w:divBdr>
            <w:top w:val="none" w:sz="0" w:space="0" w:color="auto"/>
            <w:left w:val="none" w:sz="0" w:space="0" w:color="auto"/>
            <w:bottom w:val="none" w:sz="0" w:space="0" w:color="auto"/>
            <w:right w:val="none" w:sz="0" w:space="0" w:color="auto"/>
          </w:divBdr>
          <w:divsChild>
            <w:div w:id="913053321">
              <w:marLeft w:val="0"/>
              <w:marRight w:val="0"/>
              <w:marTop w:val="0"/>
              <w:marBottom w:val="0"/>
              <w:divBdr>
                <w:top w:val="none" w:sz="0" w:space="0" w:color="auto"/>
                <w:left w:val="none" w:sz="0" w:space="0" w:color="auto"/>
                <w:bottom w:val="none" w:sz="0" w:space="0" w:color="auto"/>
                <w:right w:val="none" w:sz="0" w:space="0" w:color="auto"/>
              </w:divBdr>
              <w:divsChild>
                <w:div w:id="459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942">
      <w:bodyDiv w:val="1"/>
      <w:marLeft w:val="0"/>
      <w:marRight w:val="0"/>
      <w:marTop w:val="0"/>
      <w:marBottom w:val="0"/>
      <w:divBdr>
        <w:top w:val="none" w:sz="0" w:space="0" w:color="auto"/>
        <w:left w:val="none" w:sz="0" w:space="0" w:color="auto"/>
        <w:bottom w:val="none" w:sz="0" w:space="0" w:color="auto"/>
        <w:right w:val="none" w:sz="0" w:space="0" w:color="auto"/>
      </w:divBdr>
    </w:div>
    <w:div w:id="591813209">
      <w:bodyDiv w:val="1"/>
      <w:marLeft w:val="0"/>
      <w:marRight w:val="0"/>
      <w:marTop w:val="0"/>
      <w:marBottom w:val="0"/>
      <w:divBdr>
        <w:top w:val="none" w:sz="0" w:space="0" w:color="auto"/>
        <w:left w:val="none" w:sz="0" w:space="0" w:color="auto"/>
        <w:bottom w:val="none" w:sz="0" w:space="0" w:color="auto"/>
        <w:right w:val="none" w:sz="0" w:space="0" w:color="auto"/>
      </w:divBdr>
    </w:div>
    <w:div w:id="703097070">
      <w:bodyDiv w:val="1"/>
      <w:marLeft w:val="0"/>
      <w:marRight w:val="0"/>
      <w:marTop w:val="0"/>
      <w:marBottom w:val="0"/>
      <w:divBdr>
        <w:top w:val="none" w:sz="0" w:space="0" w:color="auto"/>
        <w:left w:val="none" w:sz="0" w:space="0" w:color="auto"/>
        <w:bottom w:val="none" w:sz="0" w:space="0" w:color="auto"/>
        <w:right w:val="none" w:sz="0" w:space="0" w:color="auto"/>
      </w:divBdr>
    </w:div>
    <w:div w:id="952516540">
      <w:bodyDiv w:val="1"/>
      <w:marLeft w:val="0"/>
      <w:marRight w:val="0"/>
      <w:marTop w:val="0"/>
      <w:marBottom w:val="0"/>
      <w:divBdr>
        <w:top w:val="none" w:sz="0" w:space="0" w:color="auto"/>
        <w:left w:val="none" w:sz="0" w:space="0" w:color="auto"/>
        <w:bottom w:val="none" w:sz="0" w:space="0" w:color="auto"/>
        <w:right w:val="none" w:sz="0" w:space="0" w:color="auto"/>
      </w:divBdr>
      <w:divsChild>
        <w:div w:id="1525826893">
          <w:marLeft w:val="0"/>
          <w:marRight w:val="0"/>
          <w:marTop w:val="0"/>
          <w:marBottom w:val="0"/>
          <w:divBdr>
            <w:top w:val="none" w:sz="0" w:space="0" w:color="auto"/>
            <w:left w:val="none" w:sz="0" w:space="0" w:color="auto"/>
            <w:bottom w:val="single" w:sz="8" w:space="1" w:color="auto"/>
            <w:right w:val="none" w:sz="0" w:space="0" w:color="auto"/>
          </w:divBdr>
        </w:div>
      </w:divsChild>
    </w:div>
    <w:div w:id="1244071064">
      <w:bodyDiv w:val="1"/>
      <w:marLeft w:val="0"/>
      <w:marRight w:val="0"/>
      <w:marTop w:val="0"/>
      <w:marBottom w:val="0"/>
      <w:divBdr>
        <w:top w:val="none" w:sz="0" w:space="0" w:color="auto"/>
        <w:left w:val="none" w:sz="0" w:space="0" w:color="auto"/>
        <w:bottom w:val="none" w:sz="0" w:space="0" w:color="auto"/>
        <w:right w:val="none" w:sz="0" w:space="0" w:color="auto"/>
      </w:divBdr>
      <w:divsChild>
        <w:div w:id="307900126">
          <w:marLeft w:val="0"/>
          <w:marRight w:val="0"/>
          <w:marTop w:val="0"/>
          <w:marBottom w:val="0"/>
          <w:divBdr>
            <w:top w:val="none" w:sz="0" w:space="0" w:color="auto"/>
            <w:left w:val="none" w:sz="0" w:space="0" w:color="auto"/>
            <w:bottom w:val="none" w:sz="0" w:space="0" w:color="auto"/>
            <w:right w:val="none" w:sz="0" w:space="0" w:color="auto"/>
          </w:divBdr>
        </w:div>
        <w:div w:id="411894356">
          <w:marLeft w:val="0"/>
          <w:marRight w:val="0"/>
          <w:marTop w:val="0"/>
          <w:marBottom w:val="0"/>
          <w:divBdr>
            <w:top w:val="none" w:sz="0" w:space="0" w:color="auto"/>
            <w:left w:val="none" w:sz="0" w:space="0" w:color="auto"/>
            <w:bottom w:val="none" w:sz="0" w:space="0" w:color="auto"/>
            <w:right w:val="none" w:sz="0" w:space="0" w:color="auto"/>
          </w:divBdr>
        </w:div>
      </w:divsChild>
    </w:div>
    <w:div w:id="1286152750">
      <w:bodyDiv w:val="1"/>
      <w:marLeft w:val="0"/>
      <w:marRight w:val="0"/>
      <w:marTop w:val="0"/>
      <w:marBottom w:val="0"/>
      <w:divBdr>
        <w:top w:val="none" w:sz="0" w:space="0" w:color="auto"/>
        <w:left w:val="none" w:sz="0" w:space="0" w:color="auto"/>
        <w:bottom w:val="none" w:sz="0" w:space="0" w:color="auto"/>
        <w:right w:val="none" w:sz="0" w:space="0" w:color="auto"/>
      </w:divBdr>
    </w:div>
    <w:div w:id="1643316595">
      <w:bodyDiv w:val="1"/>
      <w:marLeft w:val="0"/>
      <w:marRight w:val="0"/>
      <w:marTop w:val="0"/>
      <w:marBottom w:val="0"/>
      <w:divBdr>
        <w:top w:val="none" w:sz="0" w:space="0" w:color="auto"/>
        <w:left w:val="none" w:sz="0" w:space="0" w:color="auto"/>
        <w:bottom w:val="none" w:sz="0" w:space="0" w:color="auto"/>
        <w:right w:val="none" w:sz="0" w:space="0" w:color="auto"/>
      </w:divBdr>
    </w:div>
    <w:div w:id="1690522909">
      <w:bodyDiv w:val="1"/>
      <w:marLeft w:val="0"/>
      <w:marRight w:val="0"/>
      <w:marTop w:val="0"/>
      <w:marBottom w:val="0"/>
      <w:divBdr>
        <w:top w:val="none" w:sz="0" w:space="0" w:color="auto"/>
        <w:left w:val="none" w:sz="0" w:space="0" w:color="auto"/>
        <w:bottom w:val="none" w:sz="0" w:space="0" w:color="auto"/>
        <w:right w:val="none" w:sz="0" w:space="0" w:color="auto"/>
      </w:divBdr>
    </w:div>
    <w:div w:id="1691100686">
      <w:bodyDiv w:val="1"/>
      <w:marLeft w:val="0"/>
      <w:marRight w:val="0"/>
      <w:marTop w:val="0"/>
      <w:marBottom w:val="0"/>
      <w:divBdr>
        <w:top w:val="none" w:sz="0" w:space="0" w:color="auto"/>
        <w:left w:val="none" w:sz="0" w:space="0" w:color="auto"/>
        <w:bottom w:val="none" w:sz="0" w:space="0" w:color="auto"/>
        <w:right w:val="none" w:sz="0" w:space="0" w:color="auto"/>
      </w:divBdr>
    </w:div>
    <w:div w:id="1741168961">
      <w:bodyDiv w:val="1"/>
      <w:marLeft w:val="0"/>
      <w:marRight w:val="0"/>
      <w:marTop w:val="0"/>
      <w:marBottom w:val="0"/>
      <w:divBdr>
        <w:top w:val="none" w:sz="0" w:space="0" w:color="auto"/>
        <w:left w:val="none" w:sz="0" w:space="0" w:color="auto"/>
        <w:bottom w:val="none" w:sz="0" w:space="0" w:color="auto"/>
        <w:right w:val="none" w:sz="0" w:space="0" w:color="auto"/>
      </w:divBdr>
    </w:div>
    <w:div w:id="1874072292">
      <w:bodyDiv w:val="1"/>
      <w:marLeft w:val="0"/>
      <w:marRight w:val="0"/>
      <w:marTop w:val="0"/>
      <w:marBottom w:val="0"/>
      <w:divBdr>
        <w:top w:val="none" w:sz="0" w:space="0" w:color="auto"/>
        <w:left w:val="none" w:sz="0" w:space="0" w:color="auto"/>
        <w:bottom w:val="none" w:sz="0" w:space="0" w:color="auto"/>
        <w:right w:val="none" w:sz="0" w:space="0" w:color="auto"/>
      </w:divBdr>
    </w:div>
    <w:div w:id="198588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y.bosworth@freu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teracytrust.org.uk/resources/world-kindness-day/" TargetMode="External"/><Relationship Id="rId12" Type="http://schemas.openxmlformats.org/officeDocument/2006/relationships/hyperlink" Target="https://eur02.safelinks.protection.outlook.com/?url=http%3A%2F%2Fwww.bbc.co.uk%2Fteach&amp;data=05%7C01%7CCallan.deVilliers%40freuds.com%7C5a6e90c1310042590b0008dbdbd91c3a%7C1705c8a1bbff444ba7ab805028dd5ca2%7C0%7C0%7C638345497823492642%7CUnknown%7CTWFpbGZsb3d8eyJWIjoiMC4wLjAwMDAiLCJQIjoiV2luMzIiLCJBTiI6Ik1haWwiLCJXVCI6Mn0%3D%7C3000%7C%7C%7C&amp;sdata=0Iko4PyhWoii9pEuAEyjAsg7%2BhzNU%2BmeT91wBsa9fBE%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bc.co.uk/teach/the-boy-the-mole-the-fox-and-the-horse-musical/z6wxywx" TargetMode="External"/><Relationship Id="rId11" Type="http://schemas.openxmlformats.org/officeDocument/2006/relationships/hyperlink" Target="http://www.literacytrust.org.uk/" TargetMode="External"/><Relationship Id="rId5" Type="http://schemas.openxmlformats.org/officeDocument/2006/relationships/image" Target="media/image1.png"/><Relationship Id="rId10" Type="http://schemas.openxmlformats.org/officeDocument/2006/relationships/hyperlink" Target="https://freud-my.sharepoint.com/personal/callan_devilliers_freuds_com/_layouts/15/onedrive.aspx?id=%2Fpersonal%2Fcallan%5Fdevilliers%5Ffreuds%5Fcom%2FDocuments%2FCML%2F%5FCML%2FAUTHOR%20IMAGE%2FCharlie%20Mackesy%20Author%20Image%5FCredit%20%2D%20Charlie%20Gray%2Etif&amp;parent=%2Fpersonal%2Fcallan%5Fdevilliers%5Ffreuds%5Fcom%2FDocuments%2FCML%2F%5FCML%2FAUTHOR%20IMAGE&amp;ga=1" TargetMode="External"/><Relationship Id="rId4" Type="http://schemas.openxmlformats.org/officeDocument/2006/relationships/webSettings" Target="webSettings.xml"/><Relationship Id="rId9" Type="http://schemas.openxmlformats.org/officeDocument/2006/relationships/hyperlink" Target="mailto:alexandra.heybourne@freud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705c8a1-bbff-444b-a7ab-805028dd5ca2}" enabled="0" method="" siteId="{1705c8a1-bbff-444b-a7ab-805028dd5ca2}"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1150</Words>
  <Characters>6560</Characters>
  <Application>Microsoft Office Word</Application>
  <DocSecurity>0</DocSecurity>
  <Lines>54</Lines>
  <Paragraphs>15</Paragraphs>
  <ScaleCrop>false</ScaleCrop>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Bosworth</dc:creator>
  <cp:keywords/>
  <dc:description/>
  <cp:lastModifiedBy>Mike Aylen</cp:lastModifiedBy>
  <cp:revision>2</cp:revision>
  <dcterms:created xsi:type="dcterms:W3CDTF">2023-11-07T19:53:00Z</dcterms:created>
  <dcterms:modified xsi:type="dcterms:W3CDTF">2023-11-07T19:53:00Z</dcterms:modified>
</cp:coreProperties>
</file>